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12D" w:rsidRDefault="00A148CE" w:rsidP="00510586">
      <w:pPr>
        <w:spacing w:line="480" w:lineRule="auto"/>
      </w:pPr>
      <w:r w:rsidRPr="00510586">
        <w:t>Module 4 Exam Summer 20</w:t>
      </w:r>
    </w:p>
    <w:p w:rsidR="00510586" w:rsidRDefault="00510586" w:rsidP="00510586">
      <w:pPr>
        <w:spacing w:line="480" w:lineRule="auto"/>
      </w:pPr>
      <w:r>
        <w:t>Student’s Name</w:t>
      </w:r>
    </w:p>
    <w:p w:rsidR="00510586" w:rsidRPr="00510586" w:rsidRDefault="00510586" w:rsidP="00510586">
      <w:pPr>
        <w:spacing w:line="480" w:lineRule="auto"/>
      </w:pPr>
      <w:r>
        <w:t>Date</w:t>
      </w:r>
    </w:p>
    <w:p w:rsidR="00C0612D" w:rsidRDefault="00C0612D">
      <w:pPr>
        <w:pStyle w:val="BodyA"/>
        <w:spacing w:after="0" w:line="240" w:lineRule="auto"/>
        <w:rPr>
          <w:rFonts w:ascii="Arial" w:eastAsia="Arial" w:hAnsi="Arial" w:cs="Arial"/>
          <w:color w:val="333333"/>
          <w:sz w:val="18"/>
          <w:szCs w:val="18"/>
          <w:u w:color="333333"/>
        </w:rPr>
      </w:pPr>
    </w:p>
    <w:p w:rsidR="00C0612D" w:rsidRDefault="00A148CE">
      <w:pPr>
        <w:pStyle w:val="ListParagraph"/>
        <w:numPr>
          <w:ilvl w:val="1"/>
          <w:numId w:val="2"/>
        </w:numPr>
        <w:spacing w:after="0" w:line="240" w:lineRule="auto"/>
        <w:rPr>
          <w:rFonts w:ascii="Arial" w:hAnsi="Arial"/>
          <w:color w:val="333333"/>
          <w:sz w:val="27"/>
          <w:szCs w:val="27"/>
        </w:rPr>
      </w:pPr>
      <w:r>
        <w:rPr>
          <w:rFonts w:ascii="Arial" w:hAnsi="Arial"/>
          <w:color w:val="333333"/>
          <w:sz w:val="27"/>
          <w:szCs w:val="27"/>
          <w:u w:color="333333"/>
        </w:rPr>
        <w:t>According to Classical economists, deviations from full emp</w:t>
      </w:r>
      <w:r w:rsidR="00DA3FAE">
        <w:rPr>
          <w:rFonts w:ascii="Arial" w:hAnsi="Arial"/>
          <w:color w:val="333333"/>
          <w:sz w:val="27"/>
          <w:szCs w:val="27"/>
          <w:u w:color="333333"/>
        </w:rPr>
        <w:t xml:space="preserve">loyment (booms and recessions) </w:t>
      </w:r>
      <w:r>
        <w:rPr>
          <w:rFonts w:ascii="Arial" w:hAnsi="Arial"/>
          <w:color w:val="333333"/>
          <w:sz w:val="27"/>
          <w:szCs w:val="27"/>
          <w:u w:color="333333"/>
        </w:rPr>
        <w:t>are due to adjustments from shifts in the labor supply and demand curves. These shifts were discussed in chapters 10.   Why do Keynesian economists argue this point?</w:t>
      </w:r>
    </w:p>
    <w:p w:rsidR="00C0612D" w:rsidRPr="00510586" w:rsidRDefault="00570D2E" w:rsidP="00E53785">
      <w:pPr>
        <w:spacing w:line="480" w:lineRule="auto"/>
        <w:jc w:val="center"/>
        <w:rPr>
          <w:b/>
          <w:u w:val="thick"/>
        </w:rPr>
      </w:pPr>
      <w:r w:rsidRPr="00510586">
        <w:rPr>
          <w:b/>
          <w:u w:val="thick"/>
        </w:rPr>
        <w:t>Solution</w:t>
      </w:r>
    </w:p>
    <w:p w:rsidR="00570D2E" w:rsidRPr="00E53785" w:rsidRDefault="00570D2E" w:rsidP="00E53785">
      <w:pPr>
        <w:spacing w:line="480" w:lineRule="auto"/>
        <w:ind w:firstLine="720"/>
      </w:pPr>
      <w:r w:rsidRPr="00A51ACC">
        <w:t>Class</w:t>
      </w:r>
      <w:r w:rsidR="00A51ACC" w:rsidRPr="00A51ACC">
        <w:t>i</w:t>
      </w:r>
      <w:r w:rsidRPr="00A51ACC">
        <w:t>cal economists argued that full employment was general condition and any devi</w:t>
      </w:r>
      <w:r w:rsidRPr="00A51ACC">
        <w:t>a</w:t>
      </w:r>
      <w:r w:rsidRPr="00A51ACC">
        <w:t>tion from full employment is corrected through the flexi</w:t>
      </w:r>
      <w:r w:rsidR="00A51ACC" w:rsidRPr="00A51ACC">
        <w:t>ble wage rate and interest rate.</w:t>
      </w:r>
      <w:r w:rsidR="00DA3FAE">
        <w:t xml:space="preserve"> </w:t>
      </w:r>
      <w:r w:rsidR="00A51ACC" w:rsidRPr="00A51ACC">
        <w:t>However,</w:t>
      </w:r>
      <w:r w:rsidRPr="00A51ACC">
        <w:t xml:space="preserve"> </w:t>
      </w:r>
      <w:r w:rsidR="006117A2" w:rsidRPr="00A51ACC">
        <w:t>Keynesians</w:t>
      </w:r>
      <w:r w:rsidRPr="00A51ACC">
        <w:t xml:space="preserve"> do no</w:t>
      </w:r>
      <w:r w:rsidR="00A51ACC" w:rsidRPr="00A51ACC">
        <w:t xml:space="preserve">t agree with this proposition in the sense </w:t>
      </w:r>
      <w:r w:rsidR="006117A2" w:rsidRPr="00A51ACC">
        <w:t>that, they</w:t>
      </w:r>
      <w:r w:rsidRPr="00A51ACC">
        <w:t xml:space="preserve"> argue that wage rate is not flexible enough to adjust during the fall in aggregate effective demand. Hence, wage rate remains high even during the period of recession or deficient demand. Thus, government must intervene here to increase aggregate effective demand to correct imbalances in economic activities.</w:t>
      </w:r>
    </w:p>
    <w:p w:rsidR="00C0612D" w:rsidRPr="00E53785" w:rsidRDefault="00A148CE" w:rsidP="00E53785">
      <w:pPr>
        <w:pStyle w:val="ListParagraph"/>
        <w:numPr>
          <w:ilvl w:val="1"/>
          <w:numId w:val="2"/>
        </w:numPr>
        <w:spacing w:after="0" w:line="240" w:lineRule="auto"/>
        <w:jc w:val="both"/>
        <w:rPr>
          <w:rFonts w:ascii="Arial" w:hAnsi="Arial"/>
          <w:color w:val="333333"/>
          <w:sz w:val="27"/>
          <w:szCs w:val="27"/>
        </w:rPr>
      </w:pPr>
      <w:r>
        <w:rPr>
          <w:rFonts w:ascii="Arial" w:hAnsi="Arial"/>
          <w:color w:val="333333"/>
          <w:sz w:val="27"/>
          <w:szCs w:val="27"/>
          <w:u w:color="333333"/>
        </w:rPr>
        <w:t>Below are the points to an AE curve.  Calculate the slope and complete the    schedule below. Hint words: Linear relationship</w:t>
      </w:r>
      <w:r w:rsidR="00E53785">
        <w:rPr>
          <w:rFonts w:ascii="Arial" w:hAnsi="Arial"/>
          <w:color w:val="333333"/>
          <w:sz w:val="27"/>
          <w:szCs w:val="27"/>
          <w:u w:color="333333"/>
        </w:rPr>
        <w:t>.</w:t>
      </w:r>
    </w:p>
    <w:p w:rsidR="00C0612D" w:rsidRDefault="00A148CE">
      <w:pPr>
        <w:pStyle w:val="BodyA"/>
        <w:spacing w:after="0" w:line="240" w:lineRule="auto"/>
        <w:ind w:left="2880"/>
        <w:rPr>
          <w:rFonts w:ascii="Arial" w:eastAsia="Arial" w:hAnsi="Arial" w:cs="Arial"/>
          <w:color w:val="333333"/>
          <w:sz w:val="18"/>
          <w:szCs w:val="18"/>
          <w:u w:color="333333"/>
        </w:rPr>
      </w:pPr>
      <w:r>
        <w:rPr>
          <w:rFonts w:ascii="Arial" w:hAnsi="Arial"/>
          <w:color w:val="333333"/>
          <w:sz w:val="27"/>
          <w:szCs w:val="27"/>
          <w:u w:val="single" w:color="333333"/>
        </w:rPr>
        <w:t>Income             Aggregate Expenditures</w:t>
      </w:r>
      <w:r>
        <w:rPr>
          <w:rFonts w:ascii="Arial" w:hAnsi="Arial"/>
          <w:color w:val="333333"/>
          <w:sz w:val="27"/>
          <w:szCs w:val="27"/>
          <w:u w:color="333333"/>
        </w:rPr>
        <w:t xml:space="preserve"> (C + I + G)</w:t>
      </w:r>
    </w:p>
    <w:p w:rsidR="00C0612D" w:rsidRDefault="00A148CE">
      <w:pPr>
        <w:pStyle w:val="BodyA"/>
        <w:spacing w:after="0" w:line="240" w:lineRule="auto"/>
        <w:ind w:left="2880"/>
        <w:rPr>
          <w:rFonts w:ascii="Arial" w:eastAsia="Arial" w:hAnsi="Arial" w:cs="Arial"/>
          <w:color w:val="333333"/>
          <w:sz w:val="18"/>
          <w:szCs w:val="18"/>
          <w:u w:color="333333"/>
        </w:rPr>
      </w:pPr>
      <w:r>
        <w:rPr>
          <w:rFonts w:ascii="Arial" w:hAnsi="Arial"/>
          <w:color w:val="333333"/>
          <w:sz w:val="27"/>
          <w:szCs w:val="27"/>
          <w:u w:color="333333"/>
        </w:rPr>
        <w:t>$750                $1500</w:t>
      </w:r>
    </w:p>
    <w:p w:rsidR="00C0612D" w:rsidRDefault="00A148CE">
      <w:pPr>
        <w:pStyle w:val="BodyA"/>
        <w:spacing w:after="0" w:line="240" w:lineRule="auto"/>
        <w:ind w:left="2880"/>
        <w:rPr>
          <w:rFonts w:ascii="Arial" w:eastAsia="Arial" w:hAnsi="Arial" w:cs="Arial"/>
          <w:color w:val="333333"/>
          <w:sz w:val="18"/>
          <w:szCs w:val="18"/>
          <w:u w:color="333333"/>
        </w:rPr>
      </w:pPr>
      <w:r>
        <w:rPr>
          <w:rFonts w:ascii="Arial" w:hAnsi="Arial"/>
          <w:color w:val="333333"/>
          <w:sz w:val="27"/>
          <w:szCs w:val="27"/>
          <w:u w:color="333333"/>
        </w:rPr>
        <w:t>$1750              $2250</w:t>
      </w:r>
    </w:p>
    <w:p w:rsidR="004D54DB" w:rsidRDefault="00A148CE">
      <w:pPr>
        <w:pStyle w:val="BodyA"/>
        <w:spacing w:after="0" w:line="240" w:lineRule="auto"/>
        <w:ind w:left="2880"/>
        <w:rPr>
          <w:rFonts w:ascii="Arial" w:hAnsi="Arial"/>
          <w:color w:val="333333"/>
          <w:sz w:val="27"/>
          <w:szCs w:val="27"/>
          <w:u w:val="thick" w:color="333333"/>
        </w:rPr>
      </w:pPr>
      <w:r>
        <w:rPr>
          <w:rFonts w:ascii="Arial" w:hAnsi="Arial"/>
          <w:color w:val="333333"/>
          <w:sz w:val="27"/>
          <w:szCs w:val="27"/>
          <w:u w:color="333333"/>
        </w:rPr>
        <w:t xml:space="preserve">$2750               </w:t>
      </w:r>
      <w:r w:rsidR="004D54DB">
        <w:rPr>
          <w:rFonts w:ascii="Arial" w:hAnsi="Arial"/>
          <w:color w:val="333333"/>
          <w:sz w:val="27"/>
          <w:szCs w:val="27"/>
          <w:u w:color="333333"/>
        </w:rPr>
        <w:t>--------</w:t>
      </w:r>
    </w:p>
    <w:p w:rsidR="00C0612D" w:rsidRDefault="00A148CE">
      <w:pPr>
        <w:pStyle w:val="BodyA"/>
        <w:spacing w:after="0" w:line="240" w:lineRule="auto"/>
        <w:ind w:left="2880"/>
        <w:rPr>
          <w:rFonts w:ascii="Arial" w:hAnsi="Arial"/>
          <w:color w:val="333333"/>
          <w:sz w:val="27"/>
          <w:szCs w:val="27"/>
          <w:u w:color="333333"/>
        </w:rPr>
      </w:pPr>
      <w:r>
        <w:rPr>
          <w:rFonts w:ascii="Arial" w:hAnsi="Arial"/>
          <w:color w:val="333333"/>
          <w:sz w:val="27"/>
          <w:szCs w:val="27"/>
          <w:u w:color="333333"/>
        </w:rPr>
        <w:t>$3750               _____</w:t>
      </w:r>
    </w:p>
    <w:p w:rsidR="004D54DB" w:rsidRDefault="004D54DB">
      <w:pPr>
        <w:pStyle w:val="BodyA"/>
        <w:spacing w:after="0" w:line="240" w:lineRule="auto"/>
        <w:ind w:left="2880"/>
        <w:rPr>
          <w:rFonts w:ascii="Arial" w:eastAsia="Arial" w:hAnsi="Arial" w:cs="Arial"/>
          <w:color w:val="333333"/>
          <w:sz w:val="18"/>
          <w:szCs w:val="18"/>
          <w:u w:color="333333"/>
        </w:rPr>
      </w:pPr>
    </w:p>
    <w:p w:rsidR="00C0612D" w:rsidRDefault="00A148CE">
      <w:pPr>
        <w:pStyle w:val="BodyA"/>
        <w:spacing w:after="0" w:line="240" w:lineRule="auto"/>
        <w:ind w:left="2880"/>
        <w:rPr>
          <w:rFonts w:ascii="Arial" w:eastAsia="Arial" w:hAnsi="Arial" w:cs="Arial"/>
          <w:color w:val="333333"/>
          <w:sz w:val="18"/>
          <w:szCs w:val="18"/>
          <w:u w:color="333333"/>
        </w:rPr>
      </w:pPr>
      <w:r>
        <w:rPr>
          <w:rFonts w:ascii="Arial" w:hAnsi="Arial"/>
          <w:color w:val="333333"/>
          <w:sz w:val="27"/>
          <w:szCs w:val="27"/>
          <w:u w:color="333333"/>
        </w:rPr>
        <w:t>$5200               $4500</w:t>
      </w:r>
    </w:p>
    <w:p w:rsidR="00C0612D" w:rsidRDefault="00A148CE">
      <w:pPr>
        <w:pStyle w:val="BodyA"/>
        <w:spacing w:after="0" w:line="240" w:lineRule="auto"/>
        <w:ind w:left="2880"/>
        <w:rPr>
          <w:rFonts w:ascii="Arial" w:eastAsia="Arial" w:hAnsi="Arial" w:cs="Arial"/>
          <w:color w:val="333333"/>
          <w:sz w:val="27"/>
          <w:szCs w:val="27"/>
          <w:u w:color="333333"/>
        </w:rPr>
      </w:pPr>
      <w:r>
        <w:rPr>
          <w:rFonts w:ascii="Arial" w:hAnsi="Arial"/>
          <w:color w:val="333333"/>
          <w:sz w:val="27"/>
          <w:szCs w:val="27"/>
          <w:u w:color="333333"/>
        </w:rPr>
        <w:t>$6200               _____</w:t>
      </w:r>
    </w:p>
    <w:p w:rsidR="00C0612D" w:rsidRDefault="00C0612D">
      <w:pPr>
        <w:pStyle w:val="BodyA"/>
        <w:spacing w:after="0" w:line="240" w:lineRule="auto"/>
        <w:ind w:left="2880"/>
        <w:rPr>
          <w:rFonts w:ascii="Arial" w:eastAsia="Arial" w:hAnsi="Arial" w:cs="Arial"/>
          <w:color w:val="333333"/>
          <w:sz w:val="27"/>
          <w:szCs w:val="27"/>
          <w:u w:color="333333"/>
        </w:rPr>
      </w:pPr>
    </w:p>
    <w:p w:rsidR="00A24A74" w:rsidRPr="00E53785" w:rsidRDefault="00A24A74" w:rsidP="00E53785">
      <w:pPr>
        <w:spacing w:line="480" w:lineRule="auto"/>
        <w:jc w:val="center"/>
        <w:rPr>
          <w:b/>
        </w:rPr>
      </w:pPr>
      <w:r w:rsidRPr="00E53785">
        <w:rPr>
          <w:b/>
        </w:rPr>
        <w:t>Solution</w:t>
      </w:r>
    </w:p>
    <w:p w:rsidR="00A24A74" w:rsidRPr="00E53785" w:rsidRDefault="00A24A74" w:rsidP="00A24A74">
      <w:pPr>
        <w:rPr>
          <w:u w:color="333333"/>
        </w:rPr>
      </w:pPr>
      <w:r w:rsidRPr="00E53785">
        <w:rPr>
          <w:u w:color="333333"/>
        </w:rPr>
        <w:t>Y-Y</w:t>
      </w:r>
      <w:r w:rsidRPr="00E53785">
        <w:rPr>
          <w:u w:color="333333"/>
          <w:vertAlign w:val="subscript"/>
        </w:rPr>
        <w:t>1</w:t>
      </w:r>
      <w:r w:rsidRPr="00E53785">
        <w:rPr>
          <w:u w:color="333333"/>
        </w:rPr>
        <w:t>=</w:t>
      </w:r>
      <m:oMath>
        <m:f>
          <m:fPr>
            <m:ctrlPr>
              <w:rPr>
                <w:rFonts w:ascii="Cambria Math" w:hAnsi="Cambria Math"/>
                <w:u w:color="333333"/>
              </w:rPr>
            </m:ctrlPr>
          </m:fPr>
          <m:num>
            <m:r>
              <m:rPr>
                <m:sty m:val="p"/>
              </m:rPr>
              <w:rPr>
                <w:rFonts w:ascii="Cambria Math" w:eastAsia="Arial" w:hAnsi="Cambria Math"/>
                <w:color w:val="333333"/>
                <w:u w:color="333333"/>
              </w:rPr>
              <m:t>Y</m:t>
            </m:r>
            <m:r>
              <m:rPr>
                <m:sty m:val="p"/>
              </m:rPr>
              <w:rPr>
                <w:rFonts w:ascii="Cambria Math" w:eastAsia="Arial" w:hAnsi="Cambria Math"/>
                <w:color w:val="333333"/>
                <w:u w:color="333333"/>
                <w:vertAlign w:val="subscript"/>
              </w:rPr>
              <m:t>2</m:t>
            </m:r>
            <m:r>
              <m:rPr>
                <m:sty m:val="p"/>
              </m:rPr>
              <w:rPr>
                <w:rFonts w:ascii="Cambria Math" w:eastAsia="Arial" w:hAnsi="Cambria Math"/>
                <w:color w:val="333333"/>
                <w:u w:color="333333"/>
              </w:rPr>
              <m:t>-Y</m:t>
            </m:r>
            <m:r>
              <m:rPr>
                <m:sty m:val="p"/>
              </m:rPr>
              <w:rPr>
                <w:rFonts w:ascii="Cambria Math" w:eastAsia="Arial" w:hAnsi="Cambria Math"/>
                <w:color w:val="333333"/>
                <w:u w:color="333333"/>
                <w:vertAlign w:val="subscript"/>
              </w:rPr>
              <m:t>1</m:t>
            </m:r>
          </m:num>
          <m:den>
            <m:r>
              <m:rPr>
                <m:sty m:val="p"/>
              </m:rPr>
              <w:rPr>
                <w:rFonts w:ascii="Cambria Math" w:eastAsia="Arial" w:hAnsi="Cambria Math"/>
                <w:color w:val="333333"/>
                <w:u w:color="333333"/>
              </w:rPr>
              <m:t>X</m:t>
            </m:r>
            <m:r>
              <m:rPr>
                <m:sty m:val="p"/>
              </m:rPr>
              <w:rPr>
                <w:rFonts w:ascii="Cambria Math" w:eastAsia="Arial" w:hAnsi="Cambria Math"/>
                <w:color w:val="333333"/>
                <w:u w:color="333333"/>
                <w:vertAlign w:val="subscript"/>
              </w:rPr>
              <m:t>2</m:t>
            </m:r>
            <m:r>
              <m:rPr>
                <m:sty m:val="p"/>
              </m:rPr>
              <w:rPr>
                <w:rFonts w:ascii="Cambria Math" w:eastAsia="Arial" w:hAnsi="Cambria Math"/>
                <w:color w:val="333333"/>
                <w:u w:color="333333"/>
              </w:rPr>
              <m:t>-X</m:t>
            </m:r>
            <m:r>
              <m:rPr>
                <m:sty m:val="p"/>
              </m:rPr>
              <w:rPr>
                <w:rFonts w:ascii="Cambria Math" w:eastAsia="Arial" w:hAnsi="Cambria Math"/>
                <w:color w:val="333333"/>
                <w:u w:color="333333"/>
                <w:vertAlign w:val="subscript"/>
              </w:rPr>
              <m:t>1</m:t>
            </m:r>
          </m:den>
        </m:f>
      </m:oMath>
      <w:r w:rsidRPr="00E53785">
        <w:rPr>
          <w:u w:color="333333"/>
        </w:rPr>
        <w:t xml:space="preserve"> (X-X</w:t>
      </w:r>
      <w:r w:rsidRPr="00E53785">
        <w:rPr>
          <w:u w:color="333333"/>
          <w:vertAlign w:val="subscript"/>
        </w:rPr>
        <w:t>1</w:t>
      </w:r>
      <w:r w:rsidRPr="00E53785">
        <w:rPr>
          <w:u w:color="333333"/>
        </w:rPr>
        <w:t>)</w:t>
      </w:r>
    </w:p>
    <w:p w:rsidR="00A24A74" w:rsidRPr="00E53785" w:rsidRDefault="00A24A74" w:rsidP="00A24A74">
      <w:pPr>
        <w:rPr>
          <w:u w:color="333333"/>
        </w:rPr>
      </w:pPr>
    </w:p>
    <w:p w:rsidR="00A24A74" w:rsidRPr="00E53785" w:rsidRDefault="00A24A74" w:rsidP="00A24A74">
      <w:pPr>
        <w:rPr>
          <w:vertAlign w:val="subscript"/>
        </w:rPr>
      </w:pPr>
      <w:r w:rsidRPr="00E53785">
        <w:t xml:space="preserve"> Y</w:t>
      </w:r>
      <w:r w:rsidRPr="00E53785">
        <w:rPr>
          <w:vertAlign w:val="subscript"/>
        </w:rPr>
        <w:t>1</w:t>
      </w:r>
      <w:r w:rsidRPr="00E53785">
        <w:t xml:space="preserve"> AE</w:t>
      </w:r>
      <w:r w:rsidRPr="00E53785">
        <w:rPr>
          <w:vertAlign w:val="subscript"/>
        </w:rPr>
        <w:t>1</w:t>
      </w:r>
      <w:r w:rsidR="00DA3FAE">
        <w:t xml:space="preserve">  </w:t>
      </w:r>
      <w:r w:rsidRPr="00E53785">
        <w:t xml:space="preserve">        </w:t>
      </w:r>
      <w:r w:rsidR="00E53785">
        <w:t xml:space="preserve">    </w:t>
      </w:r>
      <w:r w:rsidR="00DA3FAE">
        <w:t xml:space="preserve">     </w:t>
      </w:r>
      <w:r w:rsidR="00E53785">
        <w:t xml:space="preserve">        </w:t>
      </w:r>
      <w:r w:rsidRPr="00E53785">
        <w:t>Y</w:t>
      </w:r>
      <w:r w:rsidR="00B20D32" w:rsidRPr="00E53785">
        <w:rPr>
          <w:vertAlign w:val="subscript"/>
        </w:rPr>
        <w:t>2</w:t>
      </w:r>
      <w:r w:rsidRPr="00E53785">
        <w:t>,</w:t>
      </w:r>
      <w:r w:rsidR="0053584C" w:rsidRPr="00E53785">
        <w:t xml:space="preserve"> </w:t>
      </w:r>
      <w:r w:rsidRPr="00E53785">
        <w:t>AE</w:t>
      </w:r>
      <w:r w:rsidRPr="00E53785">
        <w:rPr>
          <w:vertAlign w:val="subscript"/>
        </w:rPr>
        <w:t>2</w:t>
      </w:r>
    </w:p>
    <w:p w:rsidR="00B20D32" w:rsidRDefault="00A24A74" w:rsidP="00A24A74">
      <w:pPr>
        <w:pStyle w:val="BodyA"/>
        <w:spacing w:after="0" w:line="240" w:lineRule="auto"/>
        <w:rPr>
          <w:rFonts w:ascii="Times New Roman" w:eastAsia="Arial" w:hAnsi="Times New Roman" w:cs="Times New Roman"/>
          <w:color w:val="333333"/>
          <w:sz w:val="24"/>
          <w:szCs w:val="24"/>
          <w:u w:color="333333"/>
        </w:rPr>
      </w:pPr>
      <w:r w:rsidRPr="00E53785">
        <w:rPr>
          <w:rFonts w:ascii="Times New Roman" w:eastAsia="Arial" w:hAnsi="Times New Roman" w:cs="Times New Roman"/>
          <w:color w:val="333333"/>
          <w:sz w:val="24"/>
          <w:szCs w:val="24"/>
          <w:u w:color="333333"/>
        </w:rPr>
        <w:t>(750</w:t>
      </w:r>
      <w:r w:rsidR="006117A2" w:rsidRPr="00E53785">
        <w:rPr>
          <w:rFonts w:ascii="Times New Roman" w:eastAsia="Arial" w:hAnsi="Times New Roman" w:cs="Times New Roman"/>
          <w:color w:val="333333"/>
          <w:sz w:val="24"/>
          <w:szCs w:val="24"/>
          <w:u w:color="333333"/>
        </w:rPr>
        <w:t>, 1500</w:t>
      </w:r>
      <w:r w:rsidRPr="00E53785">
        <w:rPr>
          <w:rFonts w:ascii="Times New Roman" w:eastAsia="Arial" w:hAnsi="Times New Roman" w:cs="Times New Roman"/>
          <w:color w:val="333333"/>
          <w:sz w:val="24"/>
          <w:szCs w:val="24"/>
          <w:u w:color="333333"/>
        </w:rPr>
        <w:t xml:space="preserve">) </w:t>
      </w:r>
      <w:r w:rsidR="00DA3FAE">
        <w:rPr>
          <w:rFonts w:ascii="Times New Roman" w:eastAsia="Arial" w:hAnsi="Times New Roman" w:cs="Times New Roman"/>
          <w:color w:val="333333"/>
          <w:sz w:val="24"/>
          <w:szCs w:val="24"/>
          <w:u w:color="333333"/>
        </w:rPr>
        <w:t xml:space="preserve">                  </w:t>
      </w:r>
      <w:r w:rsidR="00B20D32" w:rsidRPr="00E53785">
        <w:rPr>
          <w:rFonts w:ascii="Times New Roman" w:eastAsia="Arial" w:hAnsi="Times New Roman" w:cs="Times New Roman"/>
          <w:color w:val="333333"/>
          <w:sz w:val="24"/>
          <w:szCs w:val="24"/>
          <w:u w:color="333333"/>
        </w:rPr>
        <w:t xml:space="preserve"> (1750</w:t>
      </w:r>
      <w:r w:rsidR="006117A2" w:rsidRPr="00E53785">
        <w:rPr>
          <w:rFonts w:ascii="Times New Roman" w:eastAsia="Arial" w:hAnsi="Times New Roman" w:cs="Times New Roman"/>
          <w:color w:val="333333"/>
          <w:sz w:val="24"/>
          <w:szCs w:val="24"/>
          <w:u w:color="333333"/>
        </w:rPr>
        <w:t>, 2250</w:t>
      </w:r>
      <w:r w:rsidR="00B20D32" w:rsidRPr="00E53785">
        <w:rPr>
          <w:rFonts w:ascii="Times New Roman" w:eastAsia="Arial" w:hAnsi="Times New Roman" w:cs="Times New Roman"/>
          <w:color w:val="333333"/>
          <w:sz w:val="24"/>
          <w:szCs w:val="24"/>
          <w:u w:color="333333"/>
        </w:rPr>
        <w:t>)</w:t>
      </w:r>
    </w:p>
    <w:p w:rsidR="00DA3FAE" w:rsidRPr="00E53785" w:rsidRDefault="00DA3FAE" w:rsidP="00A24A74">
      <w:pPr>
        <w:pStyle w:val="BodyA"/>
        <w:spacing w:after="0" w:line="240" w:lineRule="auto"/>
        <w:rPr>
          <w:rFonts w:ascii="Times New Roman" w:eastAsia="Arial" w:hAnsi="Times New Roman" w:cs="Times New Roman"/>
          <w:color w:val="333333"/>
          <w:sz w:val="24"/>
          <w:szCs w:val="24"/>
          <w:u w:color="333333"/>
        </w:rPr>
      </w:pPr>
    </w:p>
    <w:p w:rsidR="00B20D32" w:rsidRPr="00E53785" w:rsidRDefault="006117A2" w:rsidP="00A24A74">
      <w:pPr>
        <w:pStyle w:val="BodyA"/>
        <w:spacing w:after="0" w:line="240" w:lineRule="auto"/>
        <w:rPr>
          <w:rFonts w:ascii="Times New Roman" w:eastAsia="Arial" w:hAnsi="Times New Roman" w:cs="Times New Roman"/>
          <w:color w:val="333333"/>
          <w:sz w:val="24"/>
          <w:szCs w:val="24"/>
          <w:u w:color="333333"/>
        </w:rPr>
      </w:pPr>
      <w:r>
        <w:rPr>
          <w:rFonts w:ascii="Times New Roman" w:eastAsia="Arial" w:hAnsi="Times New Roman" w:cs="Times New Roman"/>
          <w:color w:val="333333"/>
          <w:sz w:val="24"/>
          <w:szCs w:val="24"/>
          <w:u w:color="333333"/>
        </w:rPr>
        <w:t>Y-750 =</w:t>
      </w:r>
      <w:r w:rsidR="00B20D32" w:rsidRPr="00E53785">
        <w:rPr>
          <w:rFonts w:ascii="Times New Roman" w:eastAsia="Arial" w:hAnsi="Times New Roman" w:cs="Times New Roman"/>
          <w:color w:val="333333"/>
          <w:sz w:val="24"/>
          <w:szCs w:val="24"/>
          <w:u w:color="333333"/>
        </w:rPr>
        <w:t xml:space="preserve"> </w:t>
      </w:r>
      <m:oMath>
        <m:f>
          <m:fPr>
            <m:ctrlPr>
              <w:rPr>
                <w:rFonts w:ascii="Cambria Math" w:hAnsi="Cambria Math" w:cs="Times New Roman"/>
                <w:sz w:val="24"/>
                <w:szCs w:val="24"/>
                <w:u w:color="333333"/>
              </w:rPr>
            </m:ctrlPr>
          </m:fPr>
          <m:num>
            <m:r>
              <m:rPr>
                <m:sty m:val="p"/>
              </m:rPr>
              <w:rPr>
                <w:rFonts w:ascii="Cambria Math" w:eastAsia="Arial" w:hAnsi="Cambria Math" w:cs="Times New Roman"/>
                <w:color w:val="333333"/>
                <w:sz w:val="24"/>
                <w:szCs w:val="24"/>
                <w:u w:color="333333"/>
              </w:rPr>
              <m:t>1750-750</m:t>
            </m:r>
          </m:num>
          <m:den>
            <m:r>
              <m:rPr>
                <m:sty m:val="p"/>
              </m:rPr>
              <w:rPr>
                <w:rFonts w:ascii="Cambria Math" w:eastAsia="Arial" w:hAnsi="Cambria Math" w:cs="Times New Roman"/>
                <w:color w:val="333333"/>
                <w:sz w:val="24"/>
                <w:szCs w:val="24"/>
                <w:u w:color="333333"/>
              </w:rPr>
              <m:t>2250-1500</m:t>
            </m:r>
          </m:den>
        </m:f>
      </m:oMath>
      <w:r w:rsidR="00B20D32" w:rsidRPr="00E53785">
        <w:rPr>
          <w:rFonts w:ascii="Times New Roman" w:eastAsia="Arial" w:hAnsi="Times New Roman" w:cs="Times New Roman"/>
          <w:color w:val="333333"/>
          <w:sz w:val="24"/>
          <w:szCs w:val="24"/>
          <w:u w:color="333333"/>
        </w:rPr>
        <w:t xml:space="preserve"> (AE-1500)</w:t>
      </w:r>
    </w:p>
    <w:p w:rsidR="00B20D32" w:rsidRPr="00E53785" w:rsidRDefault="00B20D32" w:rsidP="00A24A74">
      <w:pPr>
        <w:pStyle w:val="BodyA"/>
        <w:spacing w:after="0" w:line="240" w:lineRule="auto"/>
        <w:rPr>
          <w:rFonts w:ascii="Times New Roman" w:eastAsia="Arial" w:hAnsi="Times New Roman" w:cs="Times New Roman"/>
          <w:color w:val="333333"/>
          <w:sz w:val="24"/>
          <w:szCs w:val="24"/>
          <w:u w:color="333333"/>
        </w:rPr>
      </w:pPr>
    </w:p>
    <w:p w:rsidR="00B20D32" w:rsidRPr="00E53785" w:rsidRDefault="00B20D32" w:rsidP="00A24A74">
      <w:pPr>
        <w:pStyle w:val="BodyA"/>
        <w:spacing w:after="0" w:line="240" w:lineRule="auto"/>
        <w:rPr>
          <w:rFonts w:ascii="Times New Roman" w:eastAsia="Arial" w:hAnsi="Times New Roman" w:cs="Times New Roman"/>
          <w:color w:val="333333"/>
          <w:sz w:val="24"/>
          <w:szCs w:val="24"/>
          <w:u w:color="333333"/>
        </w:rPr>
      </w:pPr>
      <w:r w:rsidRPr="00E53785">
        <w:rPr>
          <w:rFonts w:ascii="Times New Roman" w:eastAsia="Arial" w:hAnsi="Times New Roman" w:cs="Times New Roman"/>
          <w:color w:val="333333"/>
          <w:sz w:val="24"/>
          <w:szCs w:val="24"/>
          <w:u w:color="333333"/>
        </w:rPr>
        <w:t>(Y-750)=</w:t>
      </w:r>
      <w:r w:rsidR="00A24A74" w:rsidRPr="00E53785">
        <w:rPr>
          <w:rFonts w:ascii="Times New Roman" w:eastAsia="Arial" w:hAnsi="Times New Roman" w:cs="Times New Roman"/>
          <w:color w:val="333333"/>
          <w:sz w:val="24"/>
          <w:szCs w:val="24"/>
          <w:u w:color="333333"/>
        </w:rPr>
        <w:t xml:space="preserve"> </w:t>
      </w:r>
      <m:oMath>
        <m:f>
          <m:fPr>
            <m:ctrlPr>
              <w:rPr>
                <w:rFonts w:ascii="Cambria Math" w:hAnsi="Cambria Math" w:cs="Times New Roman"/>
                <w:sz w:val="24"/>
                <w:szCs w:val="24"/>
                <w:u w:color="333333"/>
              </w:rPr>
            </m:ctrlPr>
          </m:fPr>
          <m:num>
            <m:r>
              <m:rPr>
                <m:sty m:val="p"/>
              </m:rPr>
              <w:rPr>
                <w:rFonts w:ascii="Cambria Math" w:eastAsia="Arial" w:hAnsi="Cambria Math" w:cs="Times New Roman"/>
                <w:color w:val="333333"/>
                <w:sz w:val="24"/>
                <w:szCs w:val="24"/>
                <w:u w:color="333333"/>
              </w:rPr>
              <m:t>1000</m:t>
            </m:r>
          </m:num>
          <m:den>
            <m:r>
              <m:rPr>
                <m:sty m:val="p"/>
              </m:rPr>
              <w:rPr>
                <w:rFonts w:ascii="Cambria Math" w:eastAsia="Arial" w:hAnsi="Cambria Math" w:cs="Times New Roman"/>
                <w:color w:val="333333"/>
                <w:sz w:val="24"/>
                <w:szCs w:val="24"/>
                <w:u w:color="333333"/>
              </w:rPr>
              <m:t>750</m:t>
            </m:r>
          </m:den>
        </m:f>
      </m:oMath>
      <w:r w:rsidRPr="00E53785">
        <w:rPr>
          <w:rFonts w:ascii="Times New Roman" w:eastAsia="Arial" w:hAnsi="Times New Roman" w:cs="Times New Roman"/>
          <w:color w:val="333333"/>
          <w:sz w:val="24"/>
          <w:szCs w:val="24"/>
          <w:u w:color="333333"/>
        </w:rPr>
        <w:t xml:space="preserve"> (AE-1500)</w:t>
      </w:r>
    </w:p>
    <w:p w:rsidR="00B20D32" w:rsidRPr="00E53785" w:rsidRDefault="00B20D32" w:rsidP="00A24A74">
      <w:pPr>
        <w:pStyle w:val="BodyA"/>
        <w:spacing w:after="0" w:line="240" w:lineRule="auto"/>
        <w:rPr>
          <w:rFonts w:ascii="Times New Roman" w:eastAsia="Arial" w:hAnsi="Times New Roman" w:cs="Times New Roman"/>
          <w:color w:val="333333"/>
          <w:sz w:val="24"/>
          <w:szCs w:val="24"/>
          <w:u w:color="333333"/>
        </w:rPr>
      </w:pPr>
    </w:p>
    <w:p w:rsidR="00B20D32" w:rsidRPr="00E53785" w:rsidRDefault="00B20D32" w:rsidP="00A24A74">
      <w:pPr>
        <w:pStyle w:val="BodyA"/>
        <w:spacing w:after="0" w:line="240" w:lineRule="auto"/>
        <w:rPr>
          <w:rFonts w:ascii="Times New Roman" w:eastAsia="Arial" w:hAnsi="Times New Roman" w:cs="Times New Roman"/>
          <w:color w:val="333333"/>
          <w:sz w:val="24"/>
          <w:szCs w:val="24"/>
          <w:u w:color="333333"/>
        </w:rPr>
      </w:pPr>
      <w:r w:rsidRPr="00E53785">
        <w:rPr>
          <w:rFonts w:ascii="Times New Roman" w:eastAsia="Arial" w:hAnsi="Times New Roman" w:cs="Times New Roman"/>
          <w:color w:val="333333"/>
          <w:sz w:val="24"/>
          <w:szCs w:val="24"/>
          <w:u w:color="333333"/>
        </w:rPr>
        <w:t xml:space="preserve">(Y-750)=  </w:t>
      </w:r>
      <m:oMath>
        <m:f>
          <m:fPr>
            <m:ctrlPr>
              <w:rPr>
                <w:rFonts w:ascii="Cambria Math" w:hAnsi="Cambria Math" w:cs="Times New Roman"/>
                <w:sz w:val="24"/>
                <w:szCs w:val="24"/>
              </w:rPr>
            </m:ctrlPr>
          </m:fPr>
          <m:num>
            <m:r>
              <m:rPr>
                <m:sty m:val="p"/>
              </m:rPr>
              <w:rPr>
                <w:rFonts w:ascii="Cambria Math" w:hAnsi="Cambria Math" w:cs="Times New Roman"/>
                <w:sz w:val="24"/>
                <w:szCs w:val="24"/>
              </w:rPr>
              <m:t>4</m:t>
            </m:r>
          </m:num>
          <m:den>
            <m:r>
              <m:rPr>
                <m:sty m:val="p"/>
              </m:rPr>
              <w:rPr>
                <w:rFonts w:ascii="Cambria Math" w:hAnsi="Cambria Math" w:cs="Times New Roman"/>
                <w:sz w:val="24"/>
                <w:szCs w:val="24"/>
              </w:rPr>
              <m:t>3</m:t>
            </m:r>
          </m:den>
        </m:f>
      </m:oMath>
      <w:r w:rsidR="006117A2">
        <w:rPr>
          <w:rFonts w:ascii="Times New Roman" w:eastAsia="Arial" w:hAnsi="Times New Roman" w:cs="Times New Roman"/>
          <w:color w:val="333333"/>
          <w:sz w:val="24"/>
          <w:szCs w:val="24"/>
          <w:u w:color="333333"/>
        </w:rPr>
        <w:t xml:space="preserve"> </w:t>
      </w:r>
      <w:r w:rsidRPr="00E53785">
        <w:rPr>
          <w:rFonts w:ascii="Times New Roman" w:eastAsia="Arial" w:hAnsi="Times New Roman" w:cs="Times New Roman"/>
          <w:color w:val="333333"/>
          <w:sz w:val="24"/>
          <w:szCs w:val="24"/>
          <w:u w:color="333333"/>
        </w:rPr>
        <w:t>(AE-1500)</w:t>
      </w:r>
    </w:p>
    <w:p w:rsidR="00B20D32" w:rsidRPr="0053584C" w:rsidRDefault="00B20D32" w:rsidP="00A24A74">
      <w:pPr>
        <w:pStyle w:val="BodyA"/>
        <w:spacing w:after="0" w:line="240" w:lineRule="auto"/>
        <w:rPr>
          <w:rFonts w:ascii="Times New Roman" w:eastAsia="Arial" w:hAnsi="Times New Roman" w:cs="Times New Roman"/>
          <w:color w:val="333333"/>
          <w:sz w:val="24"/>
          <w:szCs w:val="24"/>
          <w:u w:color="333333"/>
        </w:rPr>
      </w:pPr>
    </w:p>
    <w:p w:rsidR="00E45B0D" w:rsidRDefault="00B20D32" w:rsidP="00A24A74">
      <w:pPr>
        <w:pStyle w:val="BodyA"/>
        <w:spacing w:after="0" w:line="240" w:lineRule="auto"/>
        <w:rPr>
          <w:rFonts w:ascii="Times New Roman" w:eastAsia="Arial" w:hAnsi="Times New Roman" w:cs="Times New Roman"/>
          <w:color w:val="333333"/>
          <w:sz w:val="24"/>
          <w:szCs w:val="24"/>
          <w:u w:color="333333"/>
        </w:rPr>
      </w:pPr>
      <w:r w:rsidRPr="0053584C">
        <w:rPr>
          <w:rFonts w:ascii="Times New Roman" w:eastAsia="Arial" w:hAnsi="Times New Roman" w:cs="Times New Roman"/>
          <w:color w:val="333333"/>
          <w:sz w:val="24"/>
          <w:szCs w:val="24"/>
          <w:u w:color="333333"/>
        </w:rPr>
        <w:t>3Y-2250=4(AE-1500)</w:t>
      </w:r>
    </w:p>
    <w:p w:rsidR="00E53785" w:rsidRPr="0053584C" w:rsidRDefault="00E53785" w:rsidP="00A24A74">
      <w:pPr>
        <w:pStyle w:val="BodyA"/>
        <w:spacing w:after="0" w:line="240" w:lineRule="auto"/>
        <w:rPr>
          <w:rFonts w:ascii="Times New Roman" w:eastAsia="Arial" w:hAnsi="Times New Roman" w:cs="Times New Roman"/>
          <w:color w:val="333333"/>
          <w:sz w:val="24"/>
          <w:szCs w:val="24"/>
          <w:u w:color="333333"/>
        </w:rPr>
      </w:pPr>
    </w:p>
    <w:p w:rsidR="00B20D32" w:rsidRDefault="00B20D32" w:rsidP="00A24A74">
      <w:pPr>
        <w:pStyle w:val="BodyA"/>
        <w:spacing w:after="0" w:line="240" w:lineRule="auto"/>
        <w:rPr>
          <w:rFonts w:ascii="Times New Roman" w:eastAsia="Arial" w:hAnsi="Times New Roman" w:cs="Times New Roman"/>
          <w:color w:val="333333"/>
          <w:sz w:val="24"/>
          <w:szCs w:val="24"/>
          <w:u w:color="333333"/>
        </w:rPr>
      </w:pPr>
      <w:r w:rsidRPr="0053584C">
        <w:rPr>
          <w:rFonts w:ascii="Times New Roman" w:eastAsia="Arial" w:hAnsi="Times New Roman" w:cs="Times New Roman"/>
          <w:color w:val="333333"/>
          <w:sz w:val="24"/>
          <w:szCs w:val="24"/>
          <w:u w:color="333333"/>
        </w:rPr>
        <w:t>3Y-2250</w:t>
      </w:r>
      <w:r w:rsidR="0053584C" w:rsidRPr="0053584C">
        <w:rPr>
          <w:rFonts w:ascii="Times New Roman" w:eastAsia="Arial" w:hAnsi="Times New Roman" w:cs="Times New Roman"/>
          <w:color w:val="333333"/>
          <w:sz w:val="24"/>
          <w:szCs w:val="24"/>
          <w:u w:color="333333"/>
        </w:rPr>
        <w:t>=4AE-6000</w:t>
      </w:r>
    </w:p>
    <w:p w:rsidR="00E53785" w:rsidRPr="0053584C" w:rsidRDefault="00E53785" w:rsidP="00A24A74">
      <w:pPr>
        <w:pStyle w:val="BodyA"/>
        <w:spacing w:after="0" w:line="240" w:lineRule="auto"/>
        <w:rPr>
          <w:rFonts w:ascii="Times New Roman" w:eastAsia="Arial" w:hAnsi="Times New Roman" w:cs="Times New Roman"/>
          <w:color w:val="333333"/>
          <w:sz w:val="24"/>
          <w:szCs w:val="24"/>
          <w:u w:color="333333"/>
        </w:rPr>
      </w:pPr>
    </w:p>
    <w:p w:rsidR="0053584C" w:rsidRPr="00E45B0D" w:rsidRDefault="0053584C" w:rsidP="00A24A74">
      <w:pPr>
        <w:pStyle w:val="BodyA"/>
        <w:spacing w:after="0" w:line="240" w:lineRule="auto"/>
        <w:rPr>
          <w:rFonts w:ascii="Times New Roman" w:eastAsia="Arial" w:hAnsi="Times New Roman" w:cs="Times New Roman"/>
          <w:color w:val="333333"/>
          <w:sz w:val="27"/>
          <w:szCs w:val="27"/>
          <w:u w:color="333333"/>
        </w:rPr>
      </w:pPr>
      <w:r w:rsidRPr="00E45B0D">
        <w:rPr>
          <w:rFonts w:ascii="Times New Roman" w:eastAsia="Arial" w:hAnsi="Times New Roman" w:cs="Times New Roman"/>
          <w:color w:val="333333"/>
          <w:sz w:val="27"/>
          <w:szCs w:val="27"/>
          <w:u w:color="333333"/>
        </w:rPr>
        <w:t>AE=3/4Y+937.50</w:t>
      </w:r>
    </w:p>
    <w:p w:rsidR="00E45B0D" w:rsidRPr="00E45B0D" w:rsidRDefault="00E45B0D" w:rsidP="00A24A74">
      <w:pPr>
        <w:pStyle w:val="BodyA"/>
        <w:spacing w:after="0" w:line="240" w:lineRule="auto"/>
        <w:rPr>
          <w:rFonts w:ascii="Times New Roman" w:eastAsia="Arial" w:hAnsi="Times New Roman" w:cs="Times New Roman"/>
          <w:color w:val="333333"/>
          <w:sz w:val="27"/>
          <w:szCs w:val="27"/>
          <w:u w:color="333333"/>
        </w:rPr>
      </w:pPr>
    </w:p>
    <w:p w:rsidR="00E45B0D" w:rsidRPr="0053584C" w:rsidRDefault="00E45B0D" w:rsidP="00A24A74">
      <w:pPr>
        <w:pStyle w:val="BodyA"/>
        <w:spacing w:after="0" w:line="240" w:lineRule="auto"/>
        <w:rPr>
          <w:rFonts w:ascii="Times New Roman" w:eastAsia="Arial" w:hAnsi="Times New Roman" w:cs="Times New Roman"/>
          <w:b/>
          <w:color w:val="333333"/>
          <w:sz w:val="27"/>
          <w:szCs w:val="27"/>
          <w:u w:color="333333"/>
        </w:rPr>
      </w:pPr>
      <w:r>
        <w:rPr>
          <w:rFonts w:ascii="Times New Roman" w:eastAsia="Arial" w:hAnsi="Times New Roman" w:cs="Times New Roman"/>
          <w:b/>
          <w:color w:val="333333"/>
          <w:sz w:val="27"/>
          <w:szCs w:val="27"/>
          <w:u w:color="333333"/>
        </w:rPr>
        <w:t>AE=0.75y+937.50</w:t>
      </w:r>
    </w:p>
    <w:p w:rsidR="0053584C" w:rsidRDefault="0053584C" w:rsidP="00A24A74">
      <w:pPr>
        <w:pStyle w:val="BodyA"/>
        <w:spacing w:after="0" w:line="240" w:lineRule="auto"/>
        <w:rPr>
          <w:rFonts w:ascii="Arial" w:eastAsia="Arial" w:hAnsi="Arial" w:cs="Arial"/>
          <w:color w:val="333333"/>
          <w:sz w:val="27"/>
          <w:szCs w:val="27"/>
          <w:u w:color="333333"/>
        </w:rPr>
      </w:pPr>
    </w:p>
    <w:p w:rsidR="0053584C" w:rsidRPr="0053584C" w:rsidRDefault="00E45B0D" w:rsidP="0053584C">
      <w:pPr>
        <w:pStyle w:val="BodyA"/>
        <w:spacing w:after="0" w:line="480" w:lineRule="auto"/>
        <w:rPr>
          <w:rFonts w:ascii="Times New Roman" w:eastAsia="Arial" w:hAnsi="Times New Roman" w:cs="Times New Roman"/>
          <w:color w:val="333333"/>
          <w:sz w:val="24"/>
          <w:szCs w:val="24"/>
          <w:u w:color="333333"/>
        </w:rPr>
      </w:pPr>
      <w:r>
        <w:rPr>
          <w:rFonts w:ascii="Times New Roman" w:eastAsia="Arial" w:hAnsi="Times New Roman" w:cs="Times New Roman"/>
          <w:color w:val="333333"/>
          <w:sz w:val="24"/>
          <w:szCs w:val="24"/>
          <w:u w:color="333333"/>
        </w:rPr>
        <w:t>So, A</w:t>
      </w:r>
      <w:r w:rsidR="00E53785">
        <w:rPr>
          <w:rFonts w:ascii="Times New Roman" w:eastAsia="Arial" w:hAnsi="Times New Roman" w:cs="Times New Roman"/>
          <w:color w:val="333333"/>
          <w:sz w:val="24"/>
          <w:szCs w:val="24"/>
          <w:u w:color="333333"/>
        </w:rPr>
        <w:t>t Y</w:t>
      </w:r>
      <w:r w:rsidR="0053584C" w:rsidRPr="0053584C">
        <w:rPr>
          <w:rFonts w:ascii="Times New Roman" w:eastAsia="Arial" w:hAnsi="Times New Roman" w:cs="Times New Roman"/>
          <w:color w:val="333333"/>
          <w:sz w:val="24"/>
          <w:szCs w:val="24"/>
          <w:u w:color="333333"/>
        </w:rPr>
        <w:t>=2750</w:t>
      </w:r>
    </w:p>
    <w:p w:rsidR="0053584C" w:rsidRPr="0053584C" w:rsidRDefault="0053584C" w:rsidP="0053584C">
      <w:pPr>
        <w:pStyle w:val="BodyA"/>
        <w:spacing w:after="0" w:line="480" w:lineRule="auto"/>
        <w:rPr>
          <w:rFonts w:ascii="Times New Roman" w:eastAsia="Arial" w:hAnsi="Times New Roman" w:cs="Times New Roman"/>
          <w:color w:val="333333"/>
          <w:sz w:val="24"/>
          <w:szCs w:val="24"/>
          <w:u w:color="333333"/>
        </w:rPr>
      </w:pPr>
      <w:r w:rsidRPr="0053584C">
        <w:rPr>
          <w:rFonts w:ascii="Times New Roman" w:eastAsia="Arial" w:hAnsi="Times New Roman" w:cs="Times New Roman"/>
          <w:color w:val="333333"/>
          <w:sz w:val="24"/>
          <w:szCs w:val="24"/>
          <w:u w:color="333333"/>
        </w:rPr>
        <w:t>AE=3/4</w:t>
      </w:r>
      <w:r>
        <w:rPr>
          <w:rFonts w:ascii="Times New Roman" w:eastAsia="Arial" w:hAnsi="Times New Roman" w:cs="Times New Roman"/>
          <w:color w:val="333333"/>
          <w:sz w:val="24"/>
          <w:szCs w:val="24"/>
          <w:u w:color="333333"/>
        </w:rPr>
        <w:t xml:space="preserve"> </w:t>
      </w:r>
      <w:r w:rsidRPr="0053584C">
        <w:rPr>
          <w:rFonts w:ascii="Times New Roman" w:eastAsia="Arial" w:hAnsi="Times New Roman" w:cs="Times New Roman"/>
          <w:color w:val="333333"/>
          <w:sz w:val="24"/>
          <w:szCs w:val="24"/>
          <w:u w:color="333333"/>
        </w:rPr>
        <w:t>(2750)</w:t>
      </w:r>
      <w:r>
        <w:rPr>
          <w:rFonts w:ascii="Times New Roman" w:eastAsia="Arial" w:hAnsi="Times New Roman" w:cs="Times New Roman"/>
          <w:color w:val="333333"/>
          <w:sz w:val="24"/>
          <w:szCs w:val="24"/>
          <w:u w:color="333333"/>
        </w:rPr>
        <w:t xml:space="preserve"> </w:t>
      </w:r>
      <w:r w:rsidRPr="0053584C">
        <w:rPr>
          <w:rFonts w:ascii="Times New Roman" w:eastAsia="Arial" w:hAnsi="Times New Roman" w:cs="Times New Roman"/>
          <w:color w:val="333333"/>
          <w:sz w:val="24"/>
          <w:szCs w:val="24"/>
          <w:u w:color="333333"/>
        </w:rPr>
        <w:t>+</w:t>
      </w:r>
      <w:r>
        <w:rPr>
          <w:rFonts w:ascii="Times New Roman" w:eastAsia="Arial" w:hAnsi="Times New Roman" w:cs="Times New Roman"/>
          <w:color w:val="333333"/>
          <w:sz w:val="24"/>
          <w:szCs w:val="24"/>
          <w:u w:color="333333"/>
        </w:rPr>
        <w:t xml:space="preserve"> </w:t>
      </w:r>
      <w:r w:rsidRPr="0053584C">
        <w:rPr>
          <w:rFonts w:ascii="Times New Roman" w:eastAsia="Arial" w:hAnsi="Times New Roman" w:cs="Times New Roman"/>
          <w:color w:val="333333"/>
          <w:sz w:val="24"/>
          <w:szCs w:val="24"/>
          <w:u w:color="333333"/>
        </w:rPr>
        <w:t>937.5</w:t>
      </w:r>
    </w:p>
    <w:p w:rsidR="0053584C" w:rsidRPr="0053584C" w:rsidRDefault="0053584C" w:rsidP="0053584C">
      <w:pPr>
        <w:pStyle w:val="BodyA"/>
        <w:spacing w:after="0" w:line="480" w:lineRule="auto"/>
        <w:rPr>
          <w:rFonts w:ascii="Times New Roman" w:eastAsia="Arial" w:hAnsi="Times New Roman" w:cs="Times New Roman"/>
          <w:b/>
          <w:color w:val="333333"/>
          <w:sz w:val="24"/>
          <w:szCs w:val="24"/>
          <w:u w:color="333333"/>
        </w:rPr>
      </w:pPr>
      <w:r w:rsidRPr="0053584C">
        <w:rPr>
          <w:rFonts w:ascii="Times New Roman" w:eastAsia="Arial" w:hAnsi="Times New Roman" w:cs="Times New Roman"/>
          <w:b/>
          <w:color w:val="333333"/>
          <w:sz w:val="24"/>
          <w:szCs w:val="24"/>
          <w:u w:color="333333"/>
        </w:rPr>
        <w:t>=3000</w:t>
      </w:r>
    </w:p>
    <w:p w:rsidR="0053584C" w:rsidRPr="00DA3FAE" w:rsidRDefault="0053584C" w:rsidP="0053584C">
      <w:pPr>
        <w:pStyle w:val="BodyA"/>
        <w:spacing w:after="0" w:line="480" w:lineRule="auto"/>
        <w:rPr>
          <w:rFonts w:ascii="Times New Roman" w:eastAsia="Arial" w:hAnsi="Times New Roman" w:cs="Times New Roman"/>
          <w:color w:val="333333"/>
          <w:sz w:val="24"/>
          <w:szCs w:val="24"/>
          <w:u w:val="thick" w:color="333333"/>
        </w:rPr>
      </w:pPr>
      <w:r w:rsidRPr="00DA3FAE">
        <w:rPr>
          <w:rFonts w:ascii="Times New Roman" w:eastAsia="Arial" w:hAnsi="Times New Roman" w:cs="Times New Roman"/>
          <w:color w:val="333333"/>
          <w:sz w:val="24"/>
          <w:szCs w:val="24"/>
          <w:u w:val="thick" w:color="333333"/>
        </w:rPr>
        <w:t>At Y=3750</w:t>
      </w:r>
    </w:p>
    <w:p w:rsidR="0053584C" w:rsidRPr="0053584C" w:rsidRDefault="0053584C" w:rsidP="0053584C">
      <w:pPr>
        <w:pStyle w:val="BodyA"/>
        <w:spacing w:after="0" w:line="480" w:lineRule="auto"/>
        <w:rPr>
          <w:rFonts w:ascii="Times New Roman" w:eastAsia="Arial" w:hAnsi="Times New Roman" w:cs="Times New Roman"/>
          <w:color w:val="333333"/>
          <w:sz w:val="24"/>
          <w:szCs w:val="24"/>
          <w:u w:color="333333"/>
        </w:rPr>
      </w:pPr>
      <w:r>
        <w:rPr>
          <w:rFonts w:ascii="Times New Roman" w:eastAsia="Arial" w:hAnsi="Times New Roman" w:cs="Times New Roman"/>
          <w:color w:val="333333"/>
          <w:sz w:val="24"/>
          <w:szCs w:val="24"/>
          <w:u w:color="333333"/>
        </w:rPr>
        <w:t>AE=3/4 (3750) + 937.5</w:t>
      </w:r>
    </w:p>
    <w:p w:rsidR="0053584C" w:rsidRPr="0053584C" w:rsidRDefault="0053584C" w:rsidP="0053584C">
      <w:pPr>
        <w:pStyle w:val="BodyA"/>
        <w:spacing w:after="0" w:line="480" w:lineRule="auto"/>
        <w:rPr>
          <w:rFonts w:ascii="Times New Roman" w:eastAsia="Arial" w:hAnsi="Times New Roman" w:cs="Times New Roman"/>
          <w:b/>
          <w:color w:val="333333"/>
          <w:sz w:val="24"/>
          <w:szCs w:val="24"/>
          <w:u w:color="333333"/>
        </w:rPr>
      </w:pPr>
      <w:r w:rsidRPr="0053584C">
        <w:rPr>
          <w:rFonts w:ascii="Times New Roman" w:eastAsia="Arial" w:hAnsi="Times New Roman" w:cs="Times New Roman"/>
          <w:b/>
          <w:color w:val="333333"/>
          <w:sz w:val="24"/>
          <w:szCs w:val="24"/>
          <w:u w:color="333333"/>
        </w:rPr>
        <w:t>=3750</w:t>
      </w:r>
    </w:p>
    <w:p w:rsidR="0053584C" w:rsidRPr="0053584C" w:rsidRDefault="0053584C" w:rsidP="0053584C">
      <w:pPr>
        <w:pStyle w:val="BodyA"/>
        <w:spacing w:after="0" w:line="480" w:lineRule="auto"/>
        <w:rPr>
          <w:rFonts w:ascii="Times New Roman" w:eastAsia="Arial" w:hAnsi="Times New Roman" w:cs="Times New Roman"/>
          <w:color w:val="333333"/>
          <w:sz w:val="24"/>
          <w:szCs w:val="24"/>
          <w:u w:color="333333"/>
        </w:rPr>
      </w:pPr>
      <w:r w:rsidRPr="0053584C">
        <w:rPr>
          <w:rFonts w:ascii="Times New Roman" w:eastAsia="Arial" w:hAnsi="Times New Roman" w:cs="Times New Roman"/>
          <w:color w:val="333333"/>
          <w:sz w:val="24"/>
          <w:szCs w:val="24"/>
          <w:u w:color="333333"/>
        </w:rPr>
        <w:t>At y=6200</w:t>
      </w:r>
    </w:p>
    <w:p w:rsidR="0053584C" w:rsidRPr="0053584C" w:rsidRDefault="0053584C" w:rsidP="0053584C">
      <w:pPr>
        <w:pStyle w:val="BodyA"/>
        <w:spacing w:after="0" w:line="480" w:lineRule="auto"/>
        <w:rPr>
          <w:rFonts w:ascii="Times New Roman" w:eastAsia="Arial" w:hAnsi="Times New Roman" w:cs="Times New Roman"/>
          <w:color w:val="333333"/>
          <w:sz w:val="24"/>
          <w:szCs w:val="24"/>
          <w:u w:color="333333"/>
        </w:rPr>
      </w:pPr>
      <w:r w:rsidRPr="0053584C">
        <w:rPr>
          <w:rFonts w:ascii="Times New Roman" w:eastAsia="Arial" w:hAnsi="Times New Roman" w:cs="Times New Roman"/>
          <w:color w:val="333333"/>
          <w:sz w:val="24"/>
          <w:szCs w:val="24"/>
          <w:u w:color="333333"/>
        </w:rPr>
        <w:t>AE=3/4</w:t>
      </w:r>
      <w:r>
        <w:rPr>
          <w:rFonts w:ascii="Times New Roman" w:eastAsia="Arial" w:hAnsi="Times New Roman" w:cs="Times New Roman"/>
          <w:color w:val="333333"/>
          <w:sz w:val="24"/>
          <w:szCs w:val="24"/>
          <w:u w:color="333333"/>
        </w:rPr>
        <w:t xml:space="preserve"> </w:t>
      </w:r>
      <w:r w:rsidRPr="0053584C">
        <w:rPr>
          <w:rFonts w:ascii="Times New Roman" w:eastAsia="Arial" w:hAnsi="Times New Roman" w:cs="Times New Roman"/>
          <w:color w:val="333333"/>
          <w:sz w:val="24"/>
          <w:szCs w:val="24"/>
          <w:u w:color="333333"/>
        </w:rPr>
        <w:t>(6200)</w:t>
      </w:r>
      <w:r>
        <w:rPr>
          <w:rFonts w:ascii="Times New Roman" w:eastAsia="Arial" w:hAnsi="Times New Roman" w:cs="Times New Roman"/>
          <w:color w:val="333333"/>
          <w:sz w:val="24"/>
          <w:szCs w:val="24"/>
          <w:u w:color="333333"/>
        </w:rPr>
        <w:t xml:space="preserve"> </w:t>
      </w:r>
      <w:r w:rsidRPr="0053584C">
        <w:rPr>
          <w:rFonts w:ascii="Times New Roman" w:eastAsia="Arial" w:hAnsi="Times New Roman" w:cs="Times New Roman"/>
          <w:color w:val="333333"/>
          <w:sz w:val="24"/>
          <w:szCs w:val="24"/>
          <w:u w:color="333333"/>
        </w:rPr>
        <w:t>+</w:t>
      </w:r>
      <w:r>
        <w:rPr>
          <w:rFonts w:ascii="Times New Roman" w:eastAsia="Arial" w:hAnsi="Times New Roman" w:cs="Times New Roman"/>
          <w:color w:val="333333"/>
          <w:sz w:val="24"/>
          <w:szCs w:val="24"/>
          <w:u w:color="333333"/>
        </w:rPr>
        <w:t xml:space="preserve"> </w:t>
      </w:r>
      <w:r w:rsidRPr="0053584C">
        <w:rPr>
          <w:rFonts w:ascii="Times New Roman" w:eastAsia="Arial" w:hAnsi="Times New Roman" w:cs="Times New Roman"/>
          <w:color w:val="333333"/>
          <w:sz w:val="24"/>
          <w:szCs w:val="24"/>
          <w:u w:color="333333"/>
        </w:rPr>
        <w:t>937.5</w:t>
      </w:r>
    </w:p>
    <w:p w:rsidR="00A24A74" w:rsidRPr="00DA3FAE" w:rsidRDefault="0053584C" w:rsidP="00DA3FAE">
      <w:pPr>
        <w:pStyle w:val="BodyA"/>
        <w:spacing w:after="0" w:line="480" w:lineRule="auto"/>
        <w:rPr>
          <w:rFonts w:ascii="Times New Roman" w:eastAsia="Arial" w:hAnsi="Times New Roman" w:cs="Times New Roman"/>
          <w:b/>
          <w:color w:val="333333"/>
          <w:sz w:val="24"/>
          <w:szCs w:val="24"/>
          <w:u w:color="333333"/>
        </w:rPr>
      </w:pPr>
      <w:r w:rsidRPr="0053584C">
        <w:rPr>
          <w:rFonts w:ascii="Times New Roman" w:eastAsia="Arial" w:hAnsi="Times New Roman" w:cs="Times New Roman"/>
          <w:color w:val="333333"/>
          <w:sz w:val="24"/>
          <w:szCs w:val="24"/>
          <w:u w:color="333333"/>
        </w:rPr>
        <w:t>=</w:t>
      </w:r>
      <w:r w:rsidRPr="0053584C">
        <w:rPr>
          <w:rFonts w:ascii="Times New Roman" w:eastAsia="Arial" w:hAnsi="Times New Roman" w:cs="Times New Roman"/>
          <w:b/>
          <w:color w:val="333333"/>
          <w:sz w:val="24"/>
          <w:szCs w:val="24"/>
          <w:u w:color="333333"/>
        </w:rPr>
        <w:t>5587.5</w:t>
      </w:r>
      <w:r w:rsidR="00A24A74">
        <w:rPr>
          <w:rFonts w:ascii="Arial" w:eastAsia="Arial" w:hAnsi="Arial" w:cs="Arial"/>
          <w:color w:val="333333"/>
          <w:sz w:val="27"/>
          <w:szCs w:val="27"/>
          <w:u w:color="333333"/>
        </w:rPr>
        <w:t xml:space="preserve">    </w:t>
      </w:r>
      <w:r w:rsidR="00DA3FAE">
        <w:rPr>
          <w:rFonts w:ascii="Arial" w:eastAsia="Arial" w:hAnsi="Arial" w:cs="Arial"/>
          <w:color w:val="333333"/>
          <w:sz w:val="27"/>
          <w:szCs w:val="27"/>
          <w:u w:color="333333"/>
        </w:rPr>
        <w:t xml:space="preserve">      </w:t>
      </w:r>
      <w:r w:rsidR="00A24A74">
        <w:rPr>
          <w:rFonts w:ascii="Arial" w:eastAsia="Arial" w:hAnsi="Arial" w:cs="Arial"/>
          <w:color w:val="333333"/>
          <w:sz w:val="27"/>
          <w:szCs w:val="27"/>
          <w:u w:color="333333"/>
        </w:rPr>
        <w:t xml:space="preserve">   </w:t>
      </w:r>
    </w:p>
    <w:tbl>
      <w:tblPr>
        <w:tblStyle w:val="TableGrid"/>
        <w:tblW w:w="0" w:type="auto"/>
        <w:tblLook w:val="04A0" w:firstRow="1" w:lastRow="0" w:firstColumn="1" w:lastColumn="0" w:noHBand="0" w:noVBand="1"/>
      </w:tblPr>
      <w:tblGrid>
        <w:gridCol w:w="4788"/>
        <w:gridCol w:w="4788"/>
      </w:tblGrid>
      <w:tr w:rsidR="009A6C41" w:rsidTr="009A6C41">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 xml:space="preserve">Income </w:t>
            </w:r>
          </w:p>
        </w:tc>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 xml:space="preserve">Aggregate Expenditure </w:t>
            </w:r>
          </w:p>
        </w:tc>
      </w:tr>
      <w:tr w:rsidR="009A6C41" w:rsidTr="009A6C41">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750</w:t>
            </w:r>
          </w:p>
        </w:tc>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1500</w:t>
            </w:r>
          </w:p>
        </w:tc>
      </w:tr>
      <w:tr w:rsidR="009A6C41" w:rsidTr="009A6C41">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1750</w:t>
            </w:r>
          </w:p>
        </w:tc>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2250</w:t>
            </w:r>
          </w:p>
        </w:tc>
      </w:tr>
      <w:tr w:rsidR="009A6C41" w:rsidTr="009A6C41">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2750</w:t>
            </w:r>
          </w:p>
        </w:tc>
        <w:tc>
          <w:tcPr>
            <w:tcW w:w="4788" w:type="dxa"/>
          </w:tcPr>
          <w:p w:rsidR="009A6C41" w:rsidRP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rPr>
                <w:b/>
              </w:rPr>
            </w:pPr>
            <w:r w:rsidRPr="009A6C41">
              <w:rPr>
                <w:b/>
              </w:rPr>
              <w:t>3000</w:t>
            </w:r>
          </w:p>
        </w:tc>
      </w:tr>
      <w:tr w:rsidR="009A6C41" w:rsidTr="009A6C41">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3750</w:t>
            </w:r>
          </w:p>
        </w:tc>
        <w:tc>
          <w:tcPr>
            <w:tcW w:w="4788" w:type="dxa"/>
          </w:tcPr>
          <w:p w:rsidR="009A6C41" w:rsidRP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rPr>
                <w:b/>
              </w:rPr>
            </w:pPr>
            <w:r w:rsidRPr="009A6C41">
              <w:rPr>
                <w:b/>
              </w:rPr>
              <w:t>3750</w:t>
            </w:r>
          </w:p>
        </w:tc>
      </w:tr>
      <w:tr w:rsidR="009A6C41" w:rsidTr="009A6C41">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5200</w:t>
            </w:r>
          </w:p>
        </w:tc>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4500</w:t>
            </w:r>
          </w:p>
        </w:tc>
      </w:tr>
      <w:tr w:rsidR="009A6C41" w:rsidTr="009A6C41">
        <w:tc>
          <w:tcPr>
            <w:tcW w:w="4788" w:type="dxa"/>
          </w:tcPr>
          <w:p w:rsid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pPr>
            <w:r>
              <w:t>6200</w:t>
            </w:r>
          </w:p>
        </w:tc>
        <w:tc>
          <w:tcPr>
            <w:tcW w:w="4788" w:type="dxa"/>
          </w:tcPr>
          <w:p w:rsidR="009A6C41" w:rsidRPr="009A6C41" w:rsidRDefault="009A6C41" w:rsidP="009A6C41">
            <w:pPr>
              <w:pBdr>
                <w:top w:val="none" w:sz="0" w:space="0" w:color="auto"/>
                <w:left w:val="none" w:sz="0" w:space="0" w:color="auto"/>
                <w:bottom w:val="none" w:sz="0" w:space="0" w:color="auto"/>
                <w:right w:val="none" w:sz="0" w:space="0" w:color="auto"/>
                <w:between w:val="none" w:sz="0" w:space="0" w:color="auto"/>
                <w:bar w:val="none" w:sz="0" w:color="auto"/>
              </w:pBdr>
              <w:rPr>
                <w:b/>
              </w:rPr>
            </w:pPr>
            <w:r w:rsidRPr="009A6C41">
              <w:rPr>
                <w:b/>
              </w:rPr>
              <w:t>5587.5</w:t>
            </w:r>
          </w:p>
        </w:tc>
      </w:tr>
    </w:tbl>
    <w:p w:rsidR="00A24A74" w:rsidRPr="009A6C41" w:rsidRDefault="00A24A74" w:rsidP="009A6C41"/>
    <w:p w:rsidR="00A24A74" w:rsidRPr="009A6C41" w:rsidRDefault="009A6C41" w:rsidP="009A6C41">
      <w:pPr>
        <w:spacing w:line="480" w:lineRule="auto"/>
      </w:pPr>
      <w:r w:rsidRPr="009A6C41">
        <w:t>Slope is measured in the ratio of change in vertical axis to change in horizontal axis.</w:t>
      </w:r>
    </w:p>
    <w:p w:rsidR="009A6C41" w:rsidRPr="00E01B49" w:rsidRDefault="009A6C41" w:rsidP="009A6C41">
      <w:pPr>
        <w:spacing w:line="480" w:lineRule="auto"/>
        <w:rPr>
          <w:u w:color="333333"/>
        </w:rPr>
      </w:pPr>
      <w:r w:rsidRPr="009A6C41">
        <w:t xml:space="preserve">Slope= </w:t>
      </w:r>
      <m:oMath>
        <m:f>
          <m:fPr>
            <m:ctrlPr>
              <w:rPr>
                <w:rFonts w:ascii="Cambria Math" w:hAnsi="Cambria Math"/>
              </w:rPr>
            </m:ctrlPr>
          </m:fPr>
          <m:num>
            <m:r>
              <m:rPr>
                <m:sty m:val="p"/>
              </m:rPr>
              <w:rPr>
                <w:rFonts w:ascii="Cambria Math" w:hAnsi="Cambria Math"/>
              </w:rPr>
              <m:t>2250-1500</m:t>
            </m:r>
          </m:num>
          <m:den>
            <m:r>
              <m:rPr>
                <m:sty m:val="p"/>
              </m:rPr>
              <w:rPr>
                <w:rFonts w:ascii="Cambria Math" w:hAnsi="Cambria Math"/>
              </w:rPr>
              <m:t>1750-750</m:t>
            </m:r>
          </m:den>
        </m:f>
      </m:oMath>
    </w:p>
    <w:p w:rsidR="009A6C41" w:rsidRPr="00E01B49" w:rsidRDefault="00D07F6D" w:rsidP="009A6C41">
      <w:pPr>
        <w:spacing w:line="480" w:lineRule="auto"/>
        <w:rPr>
          <w:u w:color="333333"/>
        </w:rPr>
      </w:pPr>
      <m:oMathPara>
        <m:oMathParaPr>
          <m:jc m:val="left"/>
        </m:oMathParaPr>
        <m:oMath>
          <m:f>
            <m:fPr>
              <m:ctrlPr>
                <w:rPr>
                  <w:rFonts w:ascii="Cambria Math" w:hAnsi="Cambria Math"/>
                  <w:u w:color="333333"/>
                </w:rPr>
              </m:ctrlPr>
            </m:fPr>
            <m:num>
              <m:r>
                <m:rPr>
                  <m:sty m:val="p"/>
                </m:rPr>
                <w:rPr>
                  <w:rFonts w:ascii="Cambria Math" w:eastAsia="Arial" w:hAnsi="Cambria Math"/>
                  <w:color w:val="333333"/>
                  <w:u w:color="333333"/>
                </w:rPr>
                <m:t>750</m:t>
              </m:r>
            </m:num>
            <m:den>
              <m:r>
                <m:rPr>
                  <m:sty m:val="p"/>
                </m:rPr>
                <w:rPr>
                  <w:rFonts w:ascii="Cambria Math" w:eastAsia="Arial" w:hAnsi="Cambria Math"/>
                  <w:color w:val="333333"/>
                  <w:u w:color="333333"/>
                </w:rPr>
                <m:t>1000</m:t>
              </m:r>
            </m:den>
          </m:f>
        </m:oMath>
      </m:oMathPara>
    </w:p>
    <w:p w:rsidR="009A6C41" w:rsidRDefault="009A6C41" w:rsidP="009A6C41">
      <w:pPr>
        <w:spacing w:line="480" w:lineRule="auto"/>
        <w:rPr>
          <w:u w:color="333333"/>
        </w:rPr>
      </w:pPr>
      <w:r w:rsidRPr="009A6C41">
        <w:rPr>
          <w:u w:color="333333"/>
        </w:rPr>
        <w:t>=0.75</w:t>
      </w:r>
    </w:p>
    <w:p w:rsidR="00E01B49" w:rsidRDefault="00E01B49" w:rsidP="009A6C41">
      <w:pPr>
        <w:spacing w:line="480" w:lineRule="auto"/>
        <w:rPr>
          <w:u w:color="333333"/>
        </w:rPr>
      </w:pPr>
      <w:r>
        <w:rPr>
          <w:u w:color="333333"/>
        </w:rPr>
        <w:t>Values are:</w:t>
      </w:r>
    </w:p>
    <w:tbl>
      <w:tblPr>
        <w:tblStyle w:val="TableGrid"/>
        <w:tblW w:w="0" w:type="auto"/>
        <w:tblLook w:val="04A0" w:firstRow="1" w:lastRow="0" w:firstColumn="1" w:lastColumn="0" w:noHBand="0" w:noVBand="1"/>
      </w:tblPr>
      <w:tblGrid>
        <w:gridCol w:w="2394"/>
        <w:gridCol w:w="2394"/>
        <w:gridCol w:w="2394"/>
        <w:gridCol w:w="2394"/>
      </w:tblGrid>
      <w:tr w:rsidR="00E01B49" w:rsidTr="00E01B49">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 xml:space="preserve">Income </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Aggregate Expend</w:t>
            </w:r>
            <w:r>
              <w:rPr>
                <w:u w:color="333333"/>
              </w:rPr>
              <w:t>i</w:t>
            </w:r>
            <w:r>
              <w:rPr>
                <w:u w:color="333333"/>
              </w:rPr>
              <w:t>ture</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p>
        </w:tc>
      </w:tr>
      <w:tr w:rsidR="00E01B49" w:rsidTr="00E01B49">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750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1500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(750-1500)=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-750</w:t>
            </w:r>
          </w:p>
        </w:tc>
      </w:tr>
      <w:tr w:rsidR="00E01B49" w:rsidTr="00E01B49">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1750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2250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(1750-2250)=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-500</w:t>
            </w:r>
          </w:p>
        </w:tc>
      </w:tr>
      <w:tr w:rsidR="00E01B49" w:rsidTr="00E01B49">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2750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3000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(2750-3000)=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-250</w:t>
            </w:r>
          </w:p>
        </w:tc>
      </w:tr>
      <w:tr w:rsidR="00E01B49" w:rsidTr="00E01B49">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3750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3750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(3750-3750)=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0</w:t>
            </w:r>
          </w:p>
        </w:tc>
      </w:tr>
      <w:tr w:rsidR="00E01B49" w:rsidTr="00E01B49">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5200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4500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(5200-4500)=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700</w:t>
            </w:r>
          </w:p>
        </w:tc>
      </w:tr>
      <w:tr w:rsidR="00E01B49" w:rsidTr="00E01B49">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6200</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5587.5</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(6200-5587.5)=</w:t>
            </w:r>
          </w:p>
        </w:tc>
        <w:tc>
          <w:tcPr>
            <w:tcW w:w="2394" w:type="dxa"/>
          </w:tcPr>
          <w:p w:rsidR="00E01B49" w:rsidRDefault="00E01B49" w:rsidP="009A6C41">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u w:color="333333"/>
              </w:rPr>
            </w:pPr>
            <w:r>
              <w:rPr>
                <w:u w:color="333333"/>
              </w:rPr>
              <w:t>612</w:t>
            </w:r>
          </w:p>
        </w:tc>
      </w:tr>
    </w:tbl>
    <w:p w:rsidR="00A24A74" w:rsidRPr="00A24A74" w:rsidRDefault="00A24A74" w:rsidP="00E01B49">
      <w:pPr>
        <w:pStyle w:val="BodyA"/>
        <w:spacing w:after="0" w:line="240" w:lineRule="auto"/>
        <w:rPr>
          <w:rFonts w:ascii="Arial" w:eastAsia="Arial" w:hAnsi="Arial" w:cs="Arial"/>
          <w:color w:val="333333"/>
          <w:sz w:val="27"/>
          <w:szCs w:val="27"/>
          <w:u w:color="333333"/>
        </w:rPr>
      </w:pPr>
    </w:p>
    <w:p w:rsidR="00C0612D" w:rsidRPr="00E01B49" w:rsidRDefault="00A148CE">
      <w:pPr>
        <w:pStyle w:val="ListParagraph"/>
        <w:numPr>
          <w:ilvl w:val="1"/>
          <w:numId w:val="2"/>
        </w:numPr>
        <w:spacing w:after="0" w:line="240" w:lineRule="auto"/>
        <w:rPr>
          <w:rFonts w:ascii="Arial" w:hAnsi="Arial"/>
          <w:color w:val="333333"/>
          <w:sz w:val="27"/>
          <w:szCs w:val="27"/>
        </w:rPr>
      </w:pPr>
      <w:r>
        <w:rPr>
          <w:rFonts w:ascii="Arial" w:hAnsi="Arial"/>
          <w:color w:val="333333"/>
          <w:sz w:val="27"/>
          <w:szCs w:val="27"/>
          <w:u w:color="333333"/>
        </w:rPr>
        <w:t>Draw this graph complete with a 45 degree AP line.</w:t>
      </w:r>
    </w:p>
    <w:p w:rsidR="00E01B49" w:rsidRDefault="00E01B49" w:rsidP="00510586">
      <w:pPr>
        <w:ind w:left="360"/>
        <w:rPr>
          <w:rFonts w:ascii="Arial" w:hAnsi="Arial"/>
          <w:color w:val="333333"/>
          <w:sz w:val="27"/>
          <w:szCs w:val="27"/>
        </w:rPr>
      </w:pPr>
      <w:r>
        <w:rPr>
          <w:rFonts w:ascii="Arial" w:hAnsi="Arial"/>
          <w:noProof/>
          <w:color w:val="333333"/>
          <w:sz w:val="27"/>
          <w:szCs w:val="27"/>
        </w:rPr>
        <mc:AlternateContent>
          <mc:Choice Requires="wps">
            <w:drawing>
              <wp:anchor distT="0" distB="0" distL="114300" distR="114300" simplePos="0" relativeHeight="251659264" behindDoc="0" locked="0" layoutInCell="1" allowOverlap="1">
                <wp:simplePos x="0" y="0"/>
                <wp:positionH relativeFrom="column">
                  <wp:posOffset>581025</wp:posOffset>
                </wp:positionH>
                <wp:positionV relativeFrom="paragraph">
                  <wp:posOffset>29845</wp:posOffset>
                </wp:positionV>
                <wp:extent cx="0" cy="3162300"/>
                <wp:effectExtent l="95250" t="38100" r="57150" b="19050"/>
                <wp:wrapNone/>
                <wp:docPr id="1" name="Straight Arrow Connector 1"/>
                <wp:cNvGraphicFramePr/>
                <a:graphic xmlns:a="http://schemas.openxmlformats.org/drawingml/2006/main">
                  <a:graphicData uri="http://schemas.microsoft.com/office/word/2010/wordprocessingShape">
                    <wps:wsp>
                      <wps:cNvCnPr/>
                      <wps:spPr>
                        <a:xfrm flipV="1">
                          <a:off x="0" y="0"/>
                          <a:ext cx="0" cy="3162300"/>
                        </a:xfrm>
                        <a:prstGeom prst="straightConnector1">
                          <a:avLst/>
                        </a:prstGeom>
                        <a:noFill/>
                        <a:ln w="25400" cap="flat">
                          <a:solidFill>
                            <a:schemeClr val="accent1"/>
                          </a:solidFill>
                          <a:prstDash val="solid"/>
                          <a:round/>
                          <a:tailEnd type="arrow"/>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45.75pt;margin-top:2.35pt;width:0;height:249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" strokecolor="#5b9bd5 [3204]" strokeweight="2pt">
                <v:stroke endarrow="open"/>
              </v:shape>
            </w:pict>
          </mc:Fallback>
        </mc:AlternateContent>
      </w:r>
      <w:r>
        <w:rPr>
          <w:rFonts w:ascii="Arial" w:hAnsi="Arial"/>
          <w:color w:val="333333"/>
          <w:sz w:val="27"/>
          <w:szCs w:val="27"/>
        </w:rPr>
        <w:t>AE</w:t>
      </w:r>
      <w:r w:rsidR="00510586">
        <w:rPr>
          <w:rFonts w:ascii="Arial" w:hAnsi="Arial"/>
          <w:color w:val="333333"/>
          <w:sz w:val="27"/>
          <w:szCs w:val="27"/>
        </w:rPr>
        <w:t xml:space="preserve">                                                                      </w:t>
      </w:r>
    </w:p>
    <w:p w:rsidR="00E01B49" w:rsidRDefault="00510586" w:rsidP="00E01B49">
      <w:pPr>
        <w:rPr>
          <w:rFonts w:ascii="Arial" w:hAnsi="Arial"/>
          <w:color w:val="333333"/>
          <w:sz w:val="27"/>
          <w:szCs w:val="27"/>
        </w:rPr>
      </w:pPr>
      <w:r>
        <w:rPr>
          <w:rFonts w:ascii="Arial" w:hAnsi="Arial"/>
          <w:noProof/>
          <w:color w:val="333333"/>
          <w:sz w:val="27"/>
          <w:szCs w:val="27"/>
        </w:rPr>
        <mc:AlternateContent>
          <mc:Choice Requires="wps">
            <w:drawing>
              <wp:anchor distT="0" distB="0" distL="114300" distR="114300" simplePos="0" relativeHeight="251663360" behindDoc="0" locked="0" layoutInCell="1" allowOverlap="1">
                <wp:simplePos x="0" y="0"/>
                <wp:positionH relativeFrom="column">
                  <wp:posOffset>581024</wp:posOffset>
                </wp:positionH>
                <wp:positionV relativeFrom="paragraph">
                  <wp:posOffset>1905</wp:posOffset>
                </wp:positionV>
                <wp:extent cx="3114675" cy="2933700"/>
                <wp:effectExtent l="0" t="0" r="28575" b="19050"/>
                <wp:wrapNone/>
                <wp:docPr id="6" name="Straight Connector 6"/>
                <wp:cNvGraphicFramePr/>
                <a:graphic xmlns:a="http://schemas.openxmlformats.org/drawingml/2006/main">
                  <a:graphicData uri="http://schemas.microsoft.com/office/word/2010/wordprocessingShape">
                    <wps:wsp>
                      <wps:cNvCnPr/>
                      <wps:spPr>
                        <a:xfrm flipV="1">
                          <a:off x="0" y="0"/>
                          <a:ext cx="3114675" cy="2933700"/>
                        </a:xfrm>
                        <a:prstGeom prst="line">
                          <a:avLst/>
                        </a:prstGeom>
                        <a:no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id="Straight Connector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45.75pt,.15pt" to="291pt,2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" strokecolor="#5b9bd5 [3204]" strokeweight="2pt"/>
            </w:pict>
          </mc:Fallback>
        </mc:AlternateContent>
      </w:r>
      <w:r>
        <w:rPr>
          <w:rFonts w:ascii="Arial" w:hAnsi="Arial"/>
          <w:color w:val="333333"/>
          <w:sz w:val="27"/>
          <w:szCs w:val="27"/>
        </w:rPr>
        <w:t xml:space="preserve">                                                                              45 degree line.</w:t>
      </w:r>
    </w:p>
    <w:p w:rsidR="00E01B49" w:rsidRDefault="00E01B49" w:rsidP="00E01B49">
      <w:pPr>
        <w:rPr>
          <w:rFonts w:ascii="Arial" w:hAnsi="Arial"/>
          <w:color w:val="333333"/>
          <w:sz w:val="27"/>
          <w:szCs w:val="27"/>
        </w:rPr>
      </w:pPr>
    </w:p>
    <w:p w:rsidR="00E01B49" w:rsidRDefault="00E01B49" w:rsidP="00E01B49">
      <w:pPr>
        <w:rPr>
          <w:rFonts w:ascii="Arial" w:hAnsi="Arial"/>
          <w:color w:val="333333"/>
          <w:sz w:val="27"/>
          <w:szCs w:val="27"/>
        </w:rPr>
      </w:pPr>
    </w:p>
    <w:p w:rsidR="00E01B49" w:rsidRDefault="004D43CF" w:rsidP="00E01B49">
      <w:pPr>
        <w:rPr>
          <w:rFonts w:ascii="Arial" w:hAnsi="Arial"/>
          <w:color w:val="333333"/>
          <w:sz w:val="27"/>
          <w:szCs w:val="27"/>
        </w:rPr>
      </w:pPr>
      <w:r>
        <w:rPr>
          <w:rFonts w:ascii="Arial" w:hAnsi="Arial"/>
          <w:noProof/>
          <w:color w:val="333333"/>
          <w:sz w:val="27"/>
          <w:szCs w:val="27"/>
        </w:rPr>
        <mc:AlternateContent>
          <mc:Choice Requires="wps">
            <w:drawing>
              <wp:anchor distT="0" distB="0" distL="114300" distR="114300" simplePos="0" relativeHeight="251662336" behindDoc="0" locked="0" layoutInCell="1" allowOverlap="1">
                <wp:simplePos x="0" y="0"/>
                <wp:positionH relativeFrom="column">
                  <wp:posOffset>580390</wp:posOffset>
                </wp:positionH>
                <wp:positionV relativeFrom="paragraph">
                  <wp:posOffset>174625</wp:posOffset>
                </wp:positionV>
                <wp:extent cx="3114675" cy="108585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3114675" cy="1085850"/>
                        </a:xfrm>
                        <a:prstGeom prst="line">
                          <a:avLst/>
                        </a:prstGeom>
                        <a:no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wps:wsp>
                  </a:graphicData>
                </a:graphic>
              </wp:anchor>
            </w:drawing>
          </mc:Choice>
          <mc:Fallback>
            <w:pict>
              <v:line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45.7pt,13.75pt" to="290.95pt,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" strokecolor="#5b9bd5 [3204]" strokeweight="2pt"/>
            </w:pict>
          </mc:Fallback>
        </mc:AlternateContent>
      </w:r>
      <w:r>
        <w:rPr>
          <w:rFonts w:ascii="Arial" w:hAnsi="Arial"/>
          <w:color w:val="333333"/>
          <w:sz w:val="27"/>
          <w:szCs w:val="27"/>
        </w:rPr>
        <w:t xml:space="preserve">                                                                                AP</w:t>
      </w:r>
    </w:p>
    <w:p w:rsidR="00E01B49" w:rsidRDefault="00E01B49" w:rsidP="00E01B49">
      <w:pPr>
        <w:rPr>
          <w:rFonts w:ascii="Arial" w:hAnsi="Arial"/>
          <w:color w:val="333333"/>
          <w:sz w:val="27"/>
          <w:szCs w:val="27"/>
        </w:rPr>
      </w:pPr>
    </w:p>
    <w:p w:rsidR="00E01B49" w:rsidRDefault="00E01B49" w:rsidP="00E01B49">
      <w:pPr>
        <w:rPr>
          <w:rFonts w:ascii="Arial" w:hAnsi="Arial"/>
          <w:color w:val="333333"/>
          <w:sz w:val="27"/>
          <w:szCs w:val="27"/>
        </w:rPr>
      </w:pPr>
    </w:p>
    <w:p w:rsidR="00E01B49" w:rsidRDefault="00E01B49" w:rsidP="00E01B49">
      <w:pPr>
        <w:rPr>
          <w:rFonts w:ascii="Arial" w:hAnsi="Arial"/>
          <w:color w:val="333333"/>
          <w:sz w:val="27"/>
          <w:szCs w:val="27"/>
        </w:rPr>
      </w:pPr>
    </w:p>
    <w:p w:rsidR="00E01B49" w:rsidRDefault="00E01B49" w:rsidP="00E01B49">
      <w:pPr>
        <w:rPr>
          <w:rFonts w:ascii="Arial" w:hAnsi="Arial"/>
          <w:color w:val="333333"/>
          <w:sz w:val="27"/>
          <w:szCs w:val="27"/>
        </w:rPr>
      </w:pPr>
    </w:p>
    <w:p w:rsidR="004D43CF" w:rsidRDefault="004D43CF" w:rsidP="00E01B49">
      <w:pPr>
        <w:rPr>
          <w:rFonts w:ascii="Arial" w:hAnsi="Arial"/>
          <w:color w:val="333333"/>
          <w:sz w:val="27"/>
          <w:szCs w:val="27"/>
        </w:rPr>
      </w:pPr>
      <w:r>
        <w:rPr>
          <w:rFonts w:ascii="Arial" w:hAnsi="Arial"/>
          <w:color w:val="333333"/>
          <w:sz w:val="27"/>
          <w:szCs w:val="27"/>
        </w:rPr>
        <w:t xml:space="preserve">               </w:t>
      </w:r>
    </w:p>
    <w:p w:rsidR="004D43CF" w:rsidRDefault="004D43CF" w:rsidP="00E01B49">
      <w:pPr>
        <w:rPr>
          <w:rFonts w:ascii="Arial" w:hAnsi="Arial"/>
          <w:color w:val="333333"/>
          <w:sz w:val="27"/>
          <w:szCs w:val="27"/>
        </w:rPr>
      </w:pPr>
      <w:r>
        <w:rPr>
          <w:rFonts w:ascii="Arial" w:hAnsi="Arial"/>
          <w:color w:val="333333"/>
          <w:sz w:val="27"/>
          <w:szCs w:val="27"/>
        </w:rPr>
        <w:t xml:space="preserve">           *</w:t>
      </w:r>
    </w:p>
    <w:p w:rsidR="00E01B49" w:rsidRDefault="004D43CF" w:rsidP="00E01B49">
      <w:pPr>
        <w:rPr>
          <w:rFonts w:ascii="Arial" w:hAnsi="Arial"/>
          <w:color w:val="333333"/>
          <w:sz w:val="27"/>
          <w:szCs w:val="27"/>
        </w:rPr>
      </w:pPr>
      <w:r>
        <w:rPr>
          <w:rFonts w:ascii="Arial" w:hAnsi="Arial"/>
          <w:noProof/>
          <w:color w:val="333333"/>
          <w:sz w:val="27"/>
          <w:szCs w:val="27"/>
        </w:rPr>
        <mc:AlternateContent>
          <mc:Choice Requires="wps">
            <w:drawing>
              <wp:anchor distT="0" distB="0" distL="114300" distR="114300" simplePos="0" relativeHeight="251661312" behindDoc="0" locked="0" layoutInCell="1" allowOverlap="1">
                <wp:simplePos x="0" y="0"/>
                <wp:positionH relativeFrom="column">
                  <wp:posOffset>581025</wp:posOffset>
                </wp:positionH>
                <wp:positionV relativeFrom="paragraph">
                  <wp:posOffset>49530</wp:posOffset>
                </wp:positionV>
                <wp:extent cx="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0" cy="0"/>
                        </a:xfrm>
                        <a:prstGeom prst="line">
                          <a:avLst/>
                        </a:prstGeom>
                        <a:noFill/>
                        <a:ln w="25400" cap="flat">
                          <a:solidFill>
                            <a:schemeClr val="accent1"/>
                          </a:solidFill>
                          <a:prstDash val="solid"/>
                          <a:round/>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5pt,3.9pt" to="45.7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" strokecolor="#5b9bd5 [3204]" strokeweight="2pt"/>
            </w:pict>
          </mc:Fallback>
        </mc:AlternateContent>
      </w:r>
      <w:r>
        <w:rPr>
          <w:rFonts w:ascii="Arial" w:hAnsi="Arial"/>
          <w:color w:val="333333"/>
          <w:sz w:val="27"/>
          <w:szCs w:val="27"/>
        </w:rPr>
        <w:t xml:space="preserve">     700</w:t>
      </w:r>
    </w:p>
    <w:p w:rsidR="00E01B49" w:rsidRDefault="00E01B49" w:rsidP="00E01B49">
      <w:pPr>
        <w:rPr>
          <w:rFonts w:ascii="Arial" w:hAnsi="Arial"/>
          <w:color w:val="333333"/>
          <w:sz w:val="27"/>
          <w:szCs w:val="27"/>
        </w:rPr>
      </w:pPr>
    </w:p>
    <w:p w:rsidR="00E01B49" w:rsidRDefault="00E01B49" w:rsidP="00E01B49">
      <w:pPr>
        <w:rPr>
          <w:rFonts w:ascii="Arial" w:hAnsi="Arial"/>
          <w:color w:val="333333"/>
          <w:sz w:val="27"/>
          <w:szCs w:val="27"/>
        </w:rPr>
      </w:pPr>
    </w:p>
    <w:p w:rsidR="00E01B49" w:rsidRDefault="00E01B49" w:rsidP="00E01B49">
      <w:pPr>
        <w:rPr>
          <w:rFonts w:ascii="Arial" w:hAnsi="Arial"/>
          <w:color w:val="333333"/>
          <w:sz w:val="27"/>
          <w:szCs w:val="27"/>
        </w:rPr>
      </w:pPr>
    </w:p>
    <w:p w:rsidR="00E01B49" w:rsidRDefault="00E01B49" w:rsidP="00E01B49">
      <w:pPr>
        <w:rPr>
          <w:rFonts w:ascii="Arial" w:hAnsi="Arial"/>
          <w:color w:val="333333"/>
          <w:sz w:val="27"/>
          <w:szCs w:val="27"/>
        </w:rPr>
      </w:pPr>
      <w:r>
        <w:rPr>
          <w:rFonts w:ascii="Arial" w:hAnsi="Arial"/>
          <w:noProof/>
          <w:color w:val="333333"/>
          <w:sz w:val="27"/>
          <w:szCs w:val="27"/>
        </w:rPr>
        <mc:AlternateContent>
          <mc:Choice Requires="wps">
            <w:drawing>
              <wp:anchor distT="0" distB="0" distL="114300" distR="114300" simplePos="0" relativeHeight="251660288" behindDoc="0" locked="0" layoutInCell="1" allowOverlap="1">
                <wp:simplePos x="0" y="0"/>
                <wp:positionH relativeFrom="column">
                  <wp:posOffset>466725</wp:posOffset>
                </wp:positionH>
                <wp:positionV relativeFrom="paragraph">
                  <wp:posOffset>174625</wp:posOffset>
                </wp:positionV>
                <wp:extent cx="4524375" cy="1270"/>
                <wp:effectExtent l="0" t="76200" r="9525" b="113030"/>
                <wp:wrapNone/>
                <wp:docPr id="2" name="Straight Arrow Connector 2"/>
                <wp:cNvGraphicFramePr/>
                <a:graphic xmlns:a="http://schemas.openxmlformats.org/drawingml/2006/main">
                  <a:graphicData uri="http://schemas.microsoft.com/office/word/2010/wordprocessingShape">
                    <wps:wsp>
                      <wps:cNvCnPr/>
                      <wps:spPr>
                        <a:xfrm>
                          <a:off x="0" y="0"/>
                          <a:ext cx="4524375" cy="1270"/>
                        </a:xfrm>
                        <a:prstGeom prst="straightConnector1">
                          <a:avLst/>
                        </a:prstGeom>
                        <a:noFill/>
                        <a:ln w="25400" cap="flat">
                          <a:solidFill>
                            <a:schemeClr val="accent1"/>
                          </a:solidFill>
                          <a:prstDash val="solid"/>
                          <a:round/>
                          <a:tailEnd type="arrow"/>
                        </a:ln>
                        <a:effectLst/>
                        <a:sp3d/>
                      </wps:spPr>
                      <wps:style>
                        <a:lnRef idx="0">
                          <a:scrgbClr r="0" g="0" b="0"/>
                        </a:lnRef>
                        <a:fillRef idx="0">
                          <a:scrgbClr r="0" g="0" b="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id="Straight Arrow Connector 2" o:spid="_x0000_s1026" type="#_x0000_t32" style="position:absolute;margin-left:36.75pt;margin-top:13.75pt;width:356.25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" strokecolor="#5b9bd5 [3204]" strokeweight="2pt">
                <v:stroke endarrow="open"/>
              </v:shape>
            </w:pict>
          </mc:Fallback>
        </mc:AlternateContent>
      </w:r>
    </w:p>
    <w:p w:rsidR="00E01B49" w:rsidRPr="00E01B49" w:rsidRDefault="004D43CF" w:rsidP="00E01B49">
      <w:pPr>
        <w:rPr>
          <w:rFonts w:ascii="Arial" w:hAnsi="Arial"/>
          <w:color w:val="333333"/>
          <w:sz w:val="27"/>
          <w:szCs w:val="27"/>
        </w:rPr>
      </w:pPr>
      <w:r>
        <w:rPr>
          <w:rFonts w:ascii="Arial" w:hAnsi="Arial"/>
          <w:color w:val="333333"/>
          <w:sz w:val="27"/>
          <w:szCs w:val="27"/>
        </w:rPr>
        <w:t xml:space="preserve">         0                                                                                                Y</w:t>
      </w:r>
    </w:p>
    <w:p w:rsidR="00C0612D" w:rsidRDefault="00C0612D">
      <w:pPr>
        <w:pStyle w:val="ListParagraph"/>
        <w:spacing w:after="0" w:line="240" w:lineRule="auto"/>
        <w:ind w:left="1440"/>
        <w:rPr>
          <w:rFonts w:ascii="Arial" w:eastAsia="Arial" w:hAnsi="Arial" w:cs="Arial"/>
          <w:color w:val="333333"/>
          <w:sz w:val="18"/>
          <w:szCs w:val="18"/>
          <w:u w:color="333333"/>
        </w:rPr>
      </w:pPr>
    </w:p>
    <w:p w:rsidR="00C0612D" w:rsidRPr="00E53785" w:rsidRDefault="00A148CE">
      <w:pPr>
        <w:pStyle w:val="ListParagraph"/>
        <w:numPr>
          <w:ilvl w:val="1"/>
          <w:numId w:val="2"/>
        </w:numPr>
        <w:spacing w:after="0" w:line="240" w:lineRule="auto"/>
        <w:rPr>
          <w:rFonts w:ascii="Arial" w:hAnsi="Arial"/>
          <w:color w:val="333333"/>
          <w:sz w:val="27"/>
          <w:szCs w:val="27"/>
        </w:rPr>
      </w:pPr>
      <w:r>
        <w:rPr>
          <w:rFonts w:ascii="Arial" w:hAnsi="Arial"/>
          <w:color w:val="333333"/>
          <w:sz w:val="27"/>
          <w:szCs w:val="27"/>
          <w:u w:color="333333"/>
        </w:rPr>
        <w:lastRenderedPageBreak/>
        <w:t>At what level of output (income) will this economy operate? In other words, what point is equilibrium?</w:t>
      </w:r>
    </w:p>
    <w:p w:rsidR="00E53785" w:rsidRPr="00510586" w:rsidRDefault="00E53785" w:rsidP="00E53785">
      <w:pPr>
        <w:spacing w:line="480" w:lineRule="auto"/>
        <w:jc w:val="center"/>
        <w:rPr>
          <w:b/>
          <w:u w:val="thick"/>
        </w:rPr>
      </w:pPr>
      <w:r w:rsidRPr="00510586">
        <w:rPr>
          <w:b/>
          <w:u w:val="thick"/>
        </w:rPr>
        <w:t>Solution</w:t>
      </w:r>
    </w:p>
    <w:p w:rsidR="004D43CF" w:rsidRPr="004D43CF" w:rsidRDefault="004D43CF" w:rsidP="00E53785">
      <w:pPr>
        <w:spacing w:line="480" w:lineRule="auto"/>
      </w:pPr>
      <w:r w:rsidRPr="004D43CF">
        <w:t>The level of output is the value where planned expenditure is equal to the ac</w:t>
      </w:r>
      <w:r>
        <w:t>tual expenditure</w:t>
      </w:r>
    </w:p>
    <w:p w:rsidR="004D43CF" w:rsidRPr="00E53785" w:rsidRDefault="004D43CF" w:rsidP="00E53785">
      <w:pPr>
        <w:spacing w:line="480" w:lineRule="auto"/>
      </w:pPr>
      <w:r w:rsidRPr="004D43CF">
        <w:t xml:space="preserve">Here, the income </w:t>
      </w:r>
      <w:r w:rsidR="006117A2" w:rsidRPr="00510586">
        <w:rPr>
          <w:b/>
          <w:u w:val="thick"/>
        </w:rPr>
        <w:t>3750</w:t>
      </w:r>
      <w:r w:rsidR="006117A2">
        <w:t>, is</w:t>
      </w:r>
      <w:r w:rsidRPr="004D43CF">
        <w:t xml:space="preserve"> the level of output in</w:t>
      </w:r>
      <w:r w:rsidR="00CD37C9">
        <w:t xml:space="preserve"> which the economy will operate</w:t>
      </w:r>
    </w:p>
    <w:p w:rsidR="00C0612D" w:rsidRDefault="00A148CE">
      <w:pPr>
        <w:pStyle w:val="ListParagraph"/>
        <w:numPr>
          <w:ilvl w:val="1"/>
          <w:numId w:val="2"/>
        </w:numPr>
        <w:spacing w:after="0" w:line="240" w:lineRule="auto"/>
        <w:rPr>
          <w:rFonts w:ascii="Arial" w:hAnsi="Arial"/>
          <w:color w:val="333333"/>
          <w:sz w:val="27"/>
          <w:szCs w:val="27"/>
        </w:rPr>
      </w:pPr>
      <w:r>
        <w:rPr>
          <w:rFonts w:ascii="Arial" w:hAnsi="Arial"/>
          <w:color w:val="333333"/>
          <w:sz w:val="27"/>
          <w:szCs w:val="27"/>
          <w:u w:color="333333"/>
        </w:rPr>
        <w:t>Line up this AE/AP graph above an inverted aggregate production graph. Demonstrate with a dotted line that there is a recessionary gap where p</w:t>
      </w:r>
      <w:r>
        <w:rPr>
          <w:rFonts w:ascii="Arial" w:hAnsi="Arial"/>
          <w:color w:val="333333"/>
          <w:sz w:val="27"/>
          <w:szCs w:val="27"/>
          <w:u w:color="333333"/>
        </w:rPr>
        <w:t>o</w:t>
      </w:r>
      <w:r>
        <w:rPr>
          <w:rFonts w:ascii="Arial" w:hAnsi="Arial"/>
          <w:color w:val="333333"/>
          <w:sz w:val="27"/>
          <w:szCs w:val="27"/>
          <w:u w:color="333333"/>
        </w:rPr>
        <w:t>tential output is $5850.</w:t>
      </w:r>
    </w:p>
    <w:p w:rsidR="00CD37C9" w:rsidRPr="00CD37C9" w:rsidRDefault="00CD37C9" w:rsidP="00CD37C9">
      <w:pPr>
        <w:jc w:val="center"/>
        <w:rPr>
          <w:b/>
        </w:rPr>
      </w:pPr>
      <w:r w:rsidRPr="00CD37C9">
        <w:rPr>
          <w:b/>
        </w:rPr>
        <w:t>Solution</w:t>
      </w:r>
    </w:p>
    <w:p w:rsidR="00CD37C9" w:rsidRDefault="00CD37C9" w:rsidP="002A14FC">
      <w:pPr>
        <w:pStyle w:val="BodyA"/>
        <w:spacing w:after="0" w:line="480" w:lineRule="auto"/>
        <w:rPr>
          <w:rFonts w:ascii="Times New Roman" w:eastAsia="Arial" w:hAnsi="Times New Roman" w:cs="Times New Roman"/>
          <w:color w:val="333333"/>
          <w:sz w:val="24"/>
          <w:szCs w:val="24"/>
          <w:u w:color="333333"/>
        </w:rPr>
      </w:pPr>
      <w:r w:rsidRPr="002A14FC">
        <w:rPr>
          <w:rFonts w:ascii="Times New Roman" w:hAnsi="Times New Roman" w:cs="Times New Roman"/>
          <w:sz w:val="24"/>
          <w:szCs w:val="24"/>
        </w:rPr>
        <w:t>The curve current output =</w:t>
      </w:r>
      <w:r w:rsidRPr="002A14FC">
        <w:rPr>
          <w:rFonts w:ascii="Times New Roman" w:eastAsia="Arial" w:hAnsi="Times New Roman" w:cs="Times New Roman"/>
          <w:color w:val="333333"/>
          <w:sz w:val="24"/>
          <w:szCs w:val="24"/>
          <w:u w:color="333333"/>
        </w:rPr>
        <w:t xml:space="preserve"> </w:t>
      </w:r>
      <w:r w:rsidRPr="002A14FC">
        <w:rPr>
          <w:rFonts w:ascii="Times New Roman" w:hAnsi="Times New Roman" w:cs="Times New Roman"/>
          <w:b/>
          <w:color w:val="333333"/>
          <w:sz w:val="24"/>
          <w:szCs w:val="24"/>
        </w:rPr>
        <w:t xml:space="preserve">3750 </w:t>
      </w:r>
      <w:r w:rsidRPr="002A14FC">
        <w:rPr>
          <w:rFonts w:ascii="Times New Roman" w:hAnsi="Times New Roman" w:cs="Times New Roman"/>
          <w:sz w:val="24"/>
          <w:szCs w:val="24"/>
        </w:rPr>
        <w:t>and Potential output</w:t>
      </w:r>
      <w:r w:rsidRPr="002A14FC">
        <w:rPr>
          <w:rFonts w:ascii="Times New Roman" w:hAnsi="Times New Roman" w:cs="Times New Roman"/>
          <w:b/>
          <w:color w:val="333333"/>
          <w:sz w:val="24"/>
          <w:szCs w:val="24"/>
        </w:rPr>
        <w:t xml:space="preserve"> </w:t>
      </w:r>
      <w:r w:rsidRPr="002A14FC">
        <w:rPr>
          <w:rFonts w:ascii="Times New Roman" w:hAnsi="Times New Roman" w:cs="Times New Roman"/>
          <w:sz w:val="24"/>
          <w:szCs w:val="24"/>
        </w:rPr>
        <w:t>=</w:t>
      </w:r>
      <w:r w:rsidR="004905BC" w:rsidRPr="002A14FC">
        <w:rPr>
          <w:rFonts w:ascii="Times New Roman" w:hAnsi="Times New Roman" w:cs="Times New Roman"/>
          <w:color w:val="333333"/>
          <w:sz w:val="24"/>
          <w:szCs w:val="24"/>
          <w:u w:color="333333"/>
        </w:rPr>
        <w:t>$5850</w:t>
      </w:r>
    </w:p>
    <w:p w:rsidR="002A14FC" w:rsidRPr="002A14FC" w:rsidRDefault="00E53785" w:rsidP="002A14FC">
      <w:pPr>
        <w:pStyle w:val="BodyA"/>
        <w:spacing w:after="0" w:line="480" w:lineRule="auto"/>
        <w:rPr>
          <w:rFonts w:ascii="Times New Roman" w:eastAsia="Arial" w:hAnsi="Times New Roman" w:cs="Times New Roman"/>
          <w:color w:val="333333"/>
          <w:sz w:val="24"/>
          <w:szCs w:val="24"/>
          <w:u w:color="333333"/>
        </w:rPr>
      </w:pPr>
      <w:r>
        <w:rPr>
          <w:rFonts w:ascii="Times New Roman" w:eastAsia="Arial" w:hAnsi="Times New Roman" w:cs="Times New Roman"/>
          <w:noProof/>
          <w:color w:val="333333"/>
          <w:sz w:val="24"/>
          <w:szCs w:val="24"/>
          <w:u w:color="333333"/>
          <w14:textOutline w14:w="0" w14:cap="rnd" w14:cmpd="sng" w14:algn="ctr">
            <w14:noFill/>
            <w14:prstDash w14:val="solid"/>
            <w14:bevel/>
          </w14:textOutline>
        </w:rPr>
        <w:drawing>
          <wp:inline distT="0" distB="0" distL="0" distR="0">
            <wp:extent cx="5943600" cy="47180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t.jpeg"/>
                    <pic:cNvPicPr/>
                  </pic:nvPicPr>
                  <pic:blipFill>
                    <a:blip r:embed="rId8">
                      <a:extLst>
                        <a:ext uri="{28A0092B-C50C-407E-A947-70E740481C1C}">
                          <a14:useLocalDpi xmlns:a14="http://schemas.microsoft.com/office/drawing/2010/main" val="0"/>
                        </a:ext>
                      </a:extLst>
                    </a:blip>
                    <a:stretch>
                      <a:fillRect/>
                    </a:stretch>
                  </pic:blipFill>
                  <pic:spPr>
                    <a:xfrm>
                      <a:off x="0" y="0"/>
                      <a:ext cx="5943600" cy="4718050"/>
                    </a:xfrm>
                    <a:prstGeom prst="rect">
                      <a:avLst/>
                    </a:prstGeom>
                  </pic:spPr>
                </pic:pic>
              </a:graphicData>
            </a:graphic>
          </wp:inline>
        </w:drawing>
      </w:r>
    </w:p>
    <w:p w:rsidR="00C0612D" w:rsidRDefault="00A148CE">
      <w:pPr>
        <w:pStyle w:val="ListParagraph"/>
        <w:numPr>
          <w:ilvl w:val="1"/>
          <w:numId w:val="2"/>
        </w:numPr>
        <w:spacing w:after="0" w:line="240" w:lineRule="auto"/>
        <w:rPr>
          <w:rFonts w:ascii="Arial" w:hAnsi="Arial"/>
          <w:color w:val="333333"/>
          <w:sz w:val="27"/>
          <w:szCs w:val="27"/>
        </w:rPr>
      </w:pPr>
      <w:r>
        <w:rPr>
          <w:rFonts w:ascii="Arial" w:hAnsi="Arial"/>
          <w:color w:val="333333"/>
          <w:sz w:val="27"/>
          <w:szCs w:val="27"/>
          <w:u w:color="333333"/>
        </w:rPr>
        <w:t>How much of a gap is there? Show work</w:t>
      </w:r>
    </w:p>
    <w:p w:rsidR="00C0612D" w:rsidRPr="004905BC" w:rsidRDefault="00C0612D" w:rsidP="004905BC">
      <w:pPr>
        <w:rPr>
          <w:rFonts w:ascii="Arial" w:eastAsia="Arial" w:hAnsi="Arial" w:cs="Arial"/>
          <w:color w:val="333333"/>
          <w:sz w:val="18"/>
          <w:szCs w:val="18"/>
          <w:u w:color="333333"/>
        </w:rPr>
      </w:pPr>
    </w:p>
    <w:p w:rsidR="00E45B0D" w:rsidRPr="00E45B0D" w:rsidRDefault="00E45B0D" w:rsidP="004905BC">
      <w:pPr>
        <w:jc w:val="center"/>
        <w:rPr>
          <w:b/>
        </w:rPr>
      </w:pPr>
      <w:r w:rsidRPr="00E45B0D">
        <w:rPr>
          <w:b/>
        </w:rPr>
        <w:t>Solution</w:t>
      </w:r>
    </w:p>
    <w:p w:rsidR="00E45B0D" w:rsidRPr="00E45B0D" w:rsidRDefault="00E45B0D" w:rsidP="00E45B0D">
      <w:pPr>
        <w:spacing w:line="480" w:lineRule="auto"/>
      </w:pPr>
      <w:r w:rsidRPr="00E45B0D">
        <w:t>Gap present =Potential output- current output</w:t>
      </w:r>
    </w:p>
    <w:p w:rsidR="00E45B0D" w:rsidRPr="00E45B0D" w:rsidRDefault="00E45B0D" w:rsidP="00E45B0D">
      <w:pPr>
        <w:spacing w:line="480" w:lineRule="auto"/>
      </w:pPr>
      <w:r w:rsidRPr="00E45B0D">
        <w:lastRenderedPageBreak/>
        <w:t>5850-3750</w:t>
      </w:r>
    </w:p>
    <w:p w:rsidR="00E45B0D" w:rsidRPr="00E45B0D" w:rsidRDefault="00E45B0D" w:rsidP="00E45B0D">
      <w:pPr>
        <w:spacing w:line="480" w:lineRule="auto"/>
        <w:rPr>
          <w:b/>
        </w:rPr>
      </w:pPr>
      <w:r w:rsidRPr="00E45B0D">
        <w:rPr>
          <w:b/>
        </w:rPr>
        <w:t>= 2100</w:t>
      </w:r>
    </w:p>
    <w:p w:rsidR="00C0612D" w:rsidRPr="00E45B0D" w:rsidRDefault="00A148CE">
      <w:pPr>
        <w:pStyle w:val="ListParagraph"/>
        <w:numPr>
          <w:ilvl w:val="1"/>
          <w:numId w:val="2"/>
        </w:numPr>
        <w:spacing w:after="0" w:line="240" w:lineRule="auto"/>
        <w:rPr>
          <w:rFonts w:ascii="Arial" w:hAnsi="Arial"/>
          <w:color w:val="333333"/>
          <w:sz w:val="27"/>
          <w:szCs w:val="27"/>
        </w:rPr>
      </w:pPr>
      <w:r>
        <w:rPr>
          <w:rFonts w:ascii="Arial" w:hAnsi="Arial"/>
          <w:color w:val="333333"/>
          <w:sz w:val="27"/>
          <w:szCs w:val="27"/>
          <w:u w:color="333333"/>
        </w:rPr>
        <w:t>What is the MPS?  Show work.</w:t>
      </w:r>
    </w:p>
    <w:p w:rsidR="00E45B0D" w:rsidRPr="00E45B0D" w:rsidRDefault="00E45B0D" w:rsidP="008A7929">
      <w:pPr>
        <w:jc w:val="center"/>
        <w:rPr>
          <w:b/>
        </w:rPr>
      </w:pPr>
      <w:r w:rsidRPr="00E45B0D">
        <w:rPr>
          <w:b/>
        </w:rPr>
        <w:t>Solution:</w:t>
      </w:r>
    </w:p>
    <w:p w:rsidR="00E45B0D" w:rsidRPr="008A7929" w:rsidRDefault="00E45B0D" w:rsidP="008A7929">
      <w:pPr>
        <w:spacing w:line="480" w:lineRule="auto"/>
      </w:pPr>
      <w:r w:rsidRPr="008A7929">
        <w:t xml:space="preserve">Given the linear equation as </w:t>
      </w:r>
    </w:p>
    <w:p w:rsidR="00E45B0D" w:rsidRPr="008A7929" w:rsidRDefault="00E45B0D" w:rsidP="008A7929">
      <w:pPr>
        <w:spacing w:line="480" w:lineRule="auto"/>
      </w:pPr>
      <w:r w:rsidRPr="008A7929">
        <w:t>AE=0.75y+937.50</w:t>
      </w:r>
    </w:p>
    <w:p w:rsidR="00E45B0D" w:rsidRPr="008A7929" w:rsidRDefault="00E45B0D" w:rsidP="008A7929">
      <w:pPr>
        <w:spacing w:line="480" w:lineRule="auto"/>
      </w:pPr>
      <w:r w:rsidRPr="008A7929">
        <w:t xml:space="preserve">Where </w:t>
      </w:r>
      <w:r w:rsidR="008A7929">
        <w:t>by the MPC</w:t>
      </w:r>
      <w:r w:rsidRPr="008A7929">
        <w:t xml:space="preserve"> =0.75</w:t>
      </w:r>
      <w:r w:rsidR="008A7929">
        <w:t xml:space="preserve"> (Slope)</w:t>
      </w:r>
    </w:p>
    <w:p w:rsidR="00E45B0D" w:rsidRPr="008A7929" w:rsidRDefault="00E45B0D" w:rsidP="008A7929">
      <w:pPr>
        <w:spacing w:line="480" w:lineRule="auto"/>
      </w:pPr>
      <w:r w:rsidRPr="008A7929">
        <w:t xml:space="preserve">Then, the MPS= </w:t>
      </w:r>
      <w:r w:rsidR="008A7929">
        <w:t xml:space="preserve">1- </w:t>
      </w:r>
      <w:r w:rsidRPr="008A7929">
        <w:t>slope of the curve.</w:t>
      </w:r>
    </w:p>
    <w:p w:rsidR="00C0612D" w:rsidRDefault="00E45B0D" w:rsidP="008A7929">
      <w:pPr>
        <w:spacing w:line="480" w:lineRule="auto"/>
      </w:pPr>
      <w:r w:rsidRPr="008A7929">
        <w:t>MPS=</w:t>
      </w:r>
      <w:r w:rsidR="008A7929">
        <w:t>1-</w:t>
      </w:r>
      <w:r w:rsidRPr="008A7929">
        <w:t>0.75 (slope).</w:t>
      </w:r>
    </w:p>
    <w:p w:rsidR="008A7929" w:rsidRPr="00DA3FAE" w:rsidRDefault="008A7929" w:rsidP="008A7929">
      <w:pPr>
        <w:spacing w:line="480" w:lineRule="auto"/>
        <w:rPr>
          <w:b/>
        </w:rPr>
      </w:pPr>
      <w:r w:rsidRPr="00DA3FAE">
        <w:rPr>
          <w:b/>
        </w:rPr>
        <w:t>MPS=0.25</w:t>
      </w:r>
    </w:p>
    <w:p w:rsidR="00C0612D" w:rsidRDefault="00A148CE">
      <w:pPr>
        <w:pStyle w:val="ListParagraph"/>
        <w:numPr>
          <w:ilvl w:val="1"/>
          <w:numId w:val="2"/>
        </w:numPr>
        <w:spacing w:after="0" w:line="240" w:lineRule="auto"/>
        <w:rPr>
          <w:rFonts w:ascii="Arial" w:hAnsi="Arial"/>
          <w:color w:val="333333"/>
          <w:sz w:val="27"/>
          <w:szCs w:val="27"/>
        </w:rPr>
      </w:pPr>
      <w:r>
        <w:rPr>
          <w:rFonts w:ascii="Arial" w:hAnsi="Arial"/>
          <w:color w:val="333333"/>
          <w:sz w:val="27"/>
          <w:szCs w:val="27"/>
          <w:u w:color="333333"/>
        </w:rPr>
        <w:t>What is the Multiplier? Show work.</w:t>
      </w:r>
    </w:p>
    <w:p w:rsidR="00C0612D" w:rsidRPr="004905BC" w:rsidRDefault="008A7929" w:rsidP="004905BC">
      <w:pPr>
        <w:jc w:val="center"/>
        <w:rPr>
          <w:b/>
        </w:rPr>
      </w:pPr>
      <w:r w:rsidRPr="004905BC">
        <w:rPr>
          <w:b/>
        </w:rPr>
        <w:t>Solution</w:t>
      </w:r>
    </w:p>
    <w:p w:rsidR="008A7929" w:rsidRPr="002A14FC" w:rsidRDefault="008A7929" w:rsidP="002A14FC">
      <w:pPr>
        <w:spacing w:line="480" w:lineRule="auto"/>
        <w:rPr>
          <w:u w:color="333333"/>
        </w:rPr>
      </w:pPr>
      <w:r w:rsidRPr="002A14FC">
        <w:t xml:space="preserve">Multiplier is </w:t>
      </w:r>
      <m:oMath>
        <m:f>
          <m:fPr>
            <m:ctrlPr>
              <w:rPr>
                <w:rFonts w:ascii="Cambria Math" w:hAnsi="Cambria Math"/>
                <w:u w:color="333333"/>
              </w:rPr>
            </m:ctrlPr>
          </m:fPr>
          <m:num>
            <m:r>
              <m:rPr>
                <m:sty m:val="p"/>
              </m:rPr>
              <w:rPr>
                <w:rFonts w:ascii="Cambria Math" w:eastAsia="Arial" w:hAnsi="Cambria Math"/>
                <w:color w:val="333333"/>
                <w:u w:color="333333"/>
              </w:rPr>
              <m:t>1</m:t>
            </m:r>
          </m:num>
          <m:den>
            <m:r>
              <w:rPr>
                <w:rFonts w:ascii="Cambria Math" w:hAnsi="Cambria Math"/>
                <w:u w:color="333333"/>
              </w:rPr>
              <m:t>MPS</m:t>
            </m:r>
          </m:den>
        </m:f>
      </m:oMath>
      <w:r w:rsidRPr="002A14FC">
        <w:rPr>
          <w:u w:color="333333"/>
        </w:rPr>
        <w:t xml:space="preserve">=  </w:t>
      </w:r>
      <m:oMath>
        <m:f>
          <m:fPr>
            <m:ctrlPr>
              <w:rPr>
                <w:rFonts w:ascii="Cambria Math" w:hAnsi="Cambria Math"/>
                <w:u w:color="333333"/>
              </w:rPr>
            </m:ctrlPr>
          </m:fPr>
          <m:num>
            <m:r>
              <m:rPr>
                <m:sty m:val="p"/>
              </m:rPr>
              <w:rPr>
                <w:rFonts w:ascii="Cambria Math" w:eastAsia="Arial" w:hAnsi="Cambria Math"/>
                <w:color w:val="333333"/>
                <w:u w:color="333333"/>
              </w:rPr>
              <m:t>1</m:t>
            </m:r>
          </m:num>
          <m:den>
            <m:r>
              <m:rPr>
                <m:sty m:val="p"/>
              </m:rPr>
              <w:rPr>
                <w:rFonts w:ascii="Cambria Math" w:eastAsia="Arial" w:hAnsi="Cambria Math"/>
                <w:color w:val="333333"/>
                <w:u w:color="333333"/>
              </w:rPr>
              <m:t>0.25</m:t>
            </m:r>
          </m:den>
        </m:f>
      </m:oMath>
      <w:r w:rsidRPr="002A14FC">
        <w:rPr>
          <w:u w:color="333333"/>
        </w:rPr>
        <w:t xml:space="preserve"> = 4</w:t>
      </w:r>
    </w:p>
    <w:p w:rsidR="004905BC" w:rsidRDefault="006117A2" w:rsidP="004905BC">
      <w:pPr>
        <w:spacing w:line="480" w:lineRule="auto"/>
        <w:rPr>
          <w:b/>
          <w:u w:color="333333"/>
        </w:rPr>
      </w:pPr>
      <w:r>
        <w:rPr>
          <w:b/>
          <w:u w:color="333333"/>
        </w:rPr>
        <w:t>Therefore,</w:t>
      </w:r>
      <w:r w:rsidRPr="004905BC">
        <w:rPr>
          <w:b/>
          <w:u w:color="333333"/>
        </w:rPr>
        <w:t xml:space="preserve"> Multiplier</w:t>
      </w:r>
      <w:r w:rsidR="004905BC" w:rsidRPr="004905BC">
        <w:rPr>
          <w:b/>
          <w:u w:color="333333"/>
        </w:rPr>
        <w:t xml:space="preserve"> is equal to 4</w:t>
      </w:r>
    </w:p>
    <w:p w:rsidR="002A14FC" w:rsidRPr="00E53785" w:rsidRDefault="00A148CE" w:rsidP="00510586">
      <w:pPr>
        <w:pStyle w:val="ListParagraph"/>
        <w:numPr>
          <w:ilvl w:val="1"/>
          <w:numId w:val="2"/>
        </w:numPr>
        <w:spacing w:line="480" w:lineRule="auto"/>
        <w:rPr>
          <w:rFonts w:ascii="Times New Roman" w:hAnsi="Times New Roman"/>
          <w:color w:val="auto"/>
          <w:sz w:val="24"/>
          <w:szCs w:val="24"/>
        </w:rPr>
      </w:pPr>
      <w:r w:rsidRPr="00E53785">
        <w:t>The government can close this gap two ways. They can increase govern</w:t>
      </w:r>
      <w:r w:rsidR="004905BC" w:rsidRPr="00E53785">
        <w:t>ment expenditures by $ 525</w:t>
      </w:r>
      <w:r w:rsidRPr="00E53785">
        <w:t xml:space="preserve"> or t</w:t>
      </w:r>
      <w:r w:rsidR="002A14FC" w:rsidRPr="00E53785">
        <w:t>hey can reduce taxes by $700</w:t>
      </w:r>
      <w:r w:rsidRPr="00E53785">
        <w:t>. Show all work.</w:t>
      </w:r>
    </w:p>
    <w:p w:rsidR="004905BC" w:rsidRPr="002A14FC" w:rsidRDefault="004905BC" w:rsidP="002A14FC">
      <w:pPr>
        <w:jc w:val="center"/>
        <w:rPr>
          <w:b/>
        </w:rPr>
      </w:pPr>
      <w:r w:rsidRPr="002A14FC">
        <w:rPr>
          <w:b/>
        </w:rPr>
        <w:t>Solution</w:t>
      </w:r>
    </w:p>
    <w:p w:rsidR="004905BC" w:rsidRDefault="004905BC" w:rsidP="00510586">
      <w:pPr>
        <w:pStyle w:val="BodyA"/>
        <w:spacing w:after="0" w:line="240" w:lineRule="auto"/>
        <w:rPr>
          <w:rFonts w:ascii="Arial" w:hAnsi="Arial"/>
          <w:color w:val="333333"/>
          <w:sz w:val="27"/>
          <w:szCs w:val="27"/>
          <w:u w:color="333333"/>
        </w:rPr>
      </w:pPr>
    </w:p>
    <w:p w:rsidR="002A14FC" w:rsidRPr="002A14FC" w:rsidRDefault="004905BC" w:rsidP="002A14FC">
      <w:pPr>
        <w:spacing w:line="480" w:lineRule="auto"/>
      </w:pPr>
      <w:r w:rsidRPr="002A14FC">
        <w:t>Multiplier = 1 / MPS = 1 / 0.25 = 4   [This is government spending multiplier]</w:t>
      </w:r>
    </w:p>
    <w:p w:rsidR="004905BC" w:rsidRPr="002A14FC" w:rsidRDefault="004905BC" w:rsidP="002A14FC">
      <w:pPr>
        <w:spacing w:line="480" w:lineRule="auto"/>
      </w:pPr>
      <w:r w:rsidRPr="002A14FC">
        <w:t>Tax m</w:t>
      </w:r>
      <w:r w:rsidR="002A14FC" w:rsidRPr="002A14FC">
        <w:t xml:space="preserve">ultiplier = </w:t>
      </w:r>
      <w:r w:rsidR="006117A2" w:rsidRPr="002A14FC">
        <w:t>- (</w:t>
      </w:r>
      <w:r w:rsidR="002A14FC" w:rsidRPr="002A14FC">
        <w:t xml:space="preserve">MPC / MPS) = </w:t>
      </w:r>
      <w:r w:rsidR="006117A2" w:rsidRPr="002A14FC">
        <w:t>- (</w:t>
      </w:r>
      <w:r w:rsidR="002A14FC" w:rsidRPr="002A14FC">
        <w:t>0.75 / 0.25) = -3</w:t>
      </w:r>
      <w:r w:rsidR="002A14FC">
        <w:t> </w:t>
      </w:r>
      <w:r w:rsidR="002A14FC" w:rsidRPr="002A14FC">
        <w:t>  </w:t>
      </w:r>
      <w:r w:rsidRPr="002A14FC">
        <w:t>[The minus sign shows the negative rel</w:t>
      </w:r>
      <w:r w:rsidRPr="002A14FC">
        <w:t>a</w:t>
      </w:r>
      <w:r w:rsidRPr="002A14FC">
        <w:t>tionship]</w:t>
      </w:r>
    </w:p>
    <w:p w:rsidR="002A14FC" w:rsidRPr="002A14FC" w:rsidRDefault="004905BC" w:rsidP="002A14FC">
      <w:pPr>
        <w:spacing w:line="480" w:lineRule="auto"/>
        <w:rPr>
          <w:b/>
        </w:rPr>
      </w:pPr>
      <w:r w:rsidRPr="002A14FC">
        <w:t xml:space="preserve">The government can increase government expenditure by = $2100 / 4 = </w:t>
      </w:r>
      <w:r w:rsidRPr="002A14FC">
        <w:rPr>
          <w:b/>
        </w:rPr>
        <w:t>$525</w:t>
      </w:r>
    </w:p>
    <w:p w:rsidR="004905BC" w:rsidRPr="002A14FC" w:rsidRDefault="004905BC" w:rsidP="002A14FC">
      <w:pPr>
        <w:spacing w:line="480" w:lineRule="auto"/>
        <w:rPr>
          <w:b/>
        </w:rPr>
      </w:pPr>
      <w:r w:rsidRPr="002A14FC">
        <w:t>The governm</w:t>
      </w:r>
      <w:r w:rsidR="002A14FC" w:rsidRPr="002A14FC">
        <w:t xml:space="preserve">ent can reduce taxes by = $2100 / 3 = </w:t>
      </w:r>
      <w:r w:rsidR="002A14FC" w:rsidRPr="002A14FC">
        <w:rPr>
          <w:b/>
        </w:rPr>
        <w:t>$700</w:t>
      </w:r>
    </w:p>
    <w:p w:rsidR="004905BC" w:rsidRDefault="004905BC" w:rsidP="004905BC">
      <w:pPr>
        <w:pStyle w:val="BodyA"/>
        <w:spacing w:after="0" w:line="240" w:lineRule="auto"/>
        <w:ind w:left="360"/>
      </w:pPr>
      <w:bookmarkStart w:id="0" w:name="_GoBack"/>
      <w:bookmarkEnd w:id="0"/>
    </w:p>
    <w:sectPr w:rsidR="004905BC">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7F6D" w:rsidRDefault="00D07F6D">
      <w:r>
        <w:separator/>
      </w:r>
    </w:p>
  </w:endnote>
  <w:endnote w:type="continuationSeparator" w:id="0">
    <w:p w:rsidR="00D07F6D" w:rsidRDefault="00D07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7F6D" w:rsidRDefault="00D07F6D">
      <w:r>
        <w:separator/>
      </w:r>
    </w:p>
  </w:footnote>
  <w:footnote w:type="continuationSeparator" w:id="0">
    <w:p w:rsidR="00D07F6D" w:rsidRDefault="00D07F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3889994"/>
      <w:docPartObj>
        <w:docPartGallery w:val="Page Numbers (Top of Page)"/>
        <w:docPartUnique/>
      </w:docPartObj>
    </w:sdtPr>
    <w:sdtEndPr>
      <w:rPr>
        <w:noProof/>
      </w:rPr>
    </w:sdtEndPr>
    <w:sdtContent>
      <w:p w:rsidR="00510586" w:rsidRDefault="00510586">
        <w:pPr>
          <w:pStyle w:val="Header"/>
          <w:jc w:val="right"/>
        </w:pPr>
        <w:r>
          <w:fldChar w:fldCharType="begin"/>
        </w:r>
        <w:r>
          <w:instrText xml:space="preserve"> PAGE   \* MERGEFORMAT </w:instrText>
        </w:r>
        <w:r>
          <w:fldChar w:fldCharType="separate"/>
        </w:r>
        <w:r w:rsidR="006117A2">
          <w:rPr>
            <w:noProof/>
          </w:rPr>
          <w:t>1</w:t>
        </w:r>
        <w:r>
          <w:rPr>
            <w:noProof/>
          </w:rPr>
          <w:fldChar w:fldCharType="end"/>
        </w:r>
      </w:p>
    </w:sdtContent>
  </w:sdt>
  <w:p w:rsidR="00C0612D" w:rsidRDefault="00C0612D">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2083F"/>
    <w:multiLevelType w:val="hybridMultilevel"/>
    <w:tmpl w:val="0A361874"/>
    <w:styleLink w:val="ImportedStyle1"/>
    <w:lvl w:ilvl="0" w:tplc="85B63C1A">
      <w:start w:val="1"/>
      <w:numFmt w:val="decimal"/>
      <w:lvlText w:val="%1."/>
      <w:lvlJc w:val="left"/>
      <w:pPr>
        <w:ind w:left="497" w:hanging="49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D16312A">
      <w:start w:val="1"/>
      <w:numFmt w:val="decimal"/>
      <w:lvlText w:val="%2."/>
      <w:lvlJc w:val="left"/>
      <w:pPr>
        <w:ind w:left="45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EFA7BFC">
      <w:start w:val="1"/>
      <w:numFmt w:val="decimal"/>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85A9D7A">
      <w:start w:val="1"/>
      <w:numFmt w:val="decimal"/>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90ED0EE">
      <w:start w:val="1"/>
      <w:numFmt w:val="decimal"/>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E263DAA">
      <w:start w:val="1"/>
      <w:numFmt w:val="decimal"/>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F2C29FA">
      <w:start w:val="1"/>
      <w:numFmt w:val="decimal"/>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5989ECC">
      <w:start w:val="1"/>
      <w:numFmt w:val="decimal"/>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82EADC4">
      <w:start w:val="1"/>
      <w:numFmt w:val="decimal"/>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23CF6914"/>
    <w:multiLevelType w:val="hybridMultilevel"/>
    <w:tmpl w:val="0A361874"/>
    <w:numStyleLink w:val="ImportedStyle1"/>
  </w:abstractNum>
  <w:num w:numId="1">
    <w:abstractNumId w:val="0"/>
  </w:num>
  <w:num w:numId="2">
    <w:abstractNumId w:val="1"/>
    <w:lvlOverride w:ilvl="1">
      <w:lvl w:ilvl="1" w:tplc="1974EAAE">
        <w:start w:val="1"/>
        <w:numFmt w:val="decimal"/>
        <w:lvlText w:val="%2."/>
        <w:lvlJc w:val="left"/>
        <w:pPr>
          <w:ind w:left="45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C0612D"/>
    <w:rsid w:val="002A14FC"/>
    <w:rsid w:val="004905BC"/>
    <w:rsid w:val="004D43CF"/>
    <w:rsid w:val="004D54DB"/>
    <w:rsid w:val="00510586"/>
    <w:rsid w:val="0053584C"/>
    <w:rsid w:val="00570D2E"/>
    <w:rsid w:val="006117A2"/>
    <w:rsid w:val="008A7929"/>
    <w:rsid w:val="00980886"/>
    <w:rsid w:val="009A6C41"/>
    <w:rsid w:val="00A148CE"/>
    <w:rsid w:val="00A24A74"/>
    <w:rsid w:val="00A51ACC"/>
    <w:rsid w:val="00B20D32"/>
    <w:rsid w:val="00C0612D"/>
    <w:rsid w:val="00CD37C9"/>
    <w:rsid w:val="00D07F6D"/>
    <w:rsid w:val="00DA3FAE"/>
    <w:rsid w:val="00E01B49"/>
    <w:rsid w:val="00E45B0D"/>
    <w:rsid w:val="00E53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NormalWeb">
    <w:name w:val="Normal (Web)"/>
    <w:basedOn w:val="Normal"/>
    <w:uiPriority w:val="99"/>
    <w:semiHidden/>
    <w:unhideWhenUsed/>
    <w:rsid w:val="00570D2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BalloonText">
    <w:name w:val="Balloon Text"/>
    <w:basedOn w:val="Normal"/>
    <w:link w:val="BalloonTextChar"/>
    <w:uiPriority w:val="99"/>
    <w:semiHidden/>
    <w:unhideWhenUsed/>
    <w:rsid w:val="00A24A74"/>
    <w:rPr>
      <w:rFonts w:ascii="Tahoma" w:hAnsi="Tahoma" w:cs="Tahoma"/>
      <w:sz w:val="16"/>
      <w:szCs w:val="16"/>
    </w:rPr>
  </w:style>
  <w:style w:type="character" w:customStyle="1" w:styleId="BalloonTextChar">
    <w:name w:val="Balloon Text Char"/>
    <w:basedOn w:val="DefaultParagraphFont"/>
    <w:link w:val="BalloonText"/>
    <w:uiPriority w:val="99"/>
    <w:semiHidden/>
    <w:rsid w:val="00A24A74"/>
    <w:rPr>
      <w:rFonts w:ascii="Tahoma" w:hAnsi="Tahoma" w:cs="Tahoma"/>
      <w:sz w:val="16"/>
      <w:szCs w:val="16"/>
    </w:rPr>
  </w:style>
  <w:style w:type="table" w:styleId="TableGrid">
    <w:name w:val="Table Grid"/>
    <w:basedOn w:val="TableNormal"/>
    <w:uiPriority w:val="59"/>
    <w:rsid w:val="009A6C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10586"/>
    <w:pPr>
      <w:tabs>
        <w:tab w:val="center" w:pos="4680"/>
        <w:tab w:val="right" w:pos="9360"/>
      </w:tabs>
    </w:pPr>
  </w:style>
  <w:style w:type="character" w:customStyle="1" w:styleId="HeaderChar">
    <w:name w:val="Header Char"/>
    <w:basedOn w:val="DefaultParagraphFont"/>
    <w:link w:val="Header"/>
    <w:uiPriority w:val="99"/>
    <w:rsid w:val="00510586"/>
    <w:rPr>
      <w:sz w:val="24"/>
      <w:szCs w:val="24"/>
    </w:rPr>
  </w:style>
  <w:style w:type="paragraph" w:styleId="Footer">
    <w:name w:val="footer"/>
    <w:basedOn w:val="Normal"/>
    <w:link w:val="FooterChar"/>
    <w:uiPriority w:val="99"/>
    <w:unhideWhenUsed/>
    <w:rsid w:val="00510586"/>
    <w:pPr>
      <w:tabs>
        <w:tab w:val="center" w:pos="4680"/>
        <w:tab w:val="right" w:pos="9360"/>
      </w:tabs>
    </w:pPr>
  </w:style>
  <w:style w:type="character" w:customStyle="1" w:styleId="FooterChar">
    <w:name w:val="Footer Char"/>
    <w:basedOn w:val="DefaultParagraphFont"/>
    <w:link w:val="Footer"/>
    <w:uiPriority w:val="99"/>
    <w:rsid w:val="00510586"/>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160" w:line="259" w:lineRule="auto"/>
    </w:pPr>
    <w:rPr>
      <w:rFonts w:ascii="Calibri" w:eastAsia="Calibri" w:hAnsi="Calibri" w:cs="Calibri"/>
      <w:color w:val="000000"/>
      <w:sz w:val="22"/>
      <w:szCs w:val="22"/>
      <w:u w:color="000000"/>
      <w14:textOutline w14:w="12700" w14:cap="flat" w14:cmpd="sng" w14:algn="ctr">
        <w14:noFill/>
        <w14:prstDash w14:val="solid"/>
        <w14:miter w14:lim="400000"/>
      </w14:textOutlin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paragraph" w:styleId="NormalWeb">
    <w:name w:val="Normal (Web)"/>
    <w:basedOn w:val="Normal"/>
    <w:uiPriority w:val="99"/>
    <w:semiHidden/>
    <w:unhideWhenUsed/>
    <w:rsid w:val="00570D2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BalloonText">
    <w:name w:val="Balloon Text"/>
    <w:basedOn w:val="Normal"/>
    <w:link w:val="BalloonTextChar"/>
    <w:uiPriority w:val="99"/>
    <w:semiHidden/>
    <w:unhideWhenUsed/>
    <w:rsid w:val="00A24A74"/>
    <w:rPr>
      <w:rFonts w:ascii="Tahoma" w:hAnsi="Tahoma" w:cs="Tahoma"/>
      <w:sz w:val="16"/>
      <w:szCs w:val="16"/>
    </w:rPr>
  </w:style>
  <w:style w:type="character" w:customStyle="1" w:styleId="BalloonTextChar">
    <w:name w:val="Balloon Text Char"/>
    <w:basedOn w:val="DefaultParagraphFont"/>
    <w:link w:val="BalloonText"/>
    <w:uiPriority w:val="99"/>
    <w:semiHidden/>
    <w:rsid w:val="00A24A74"/>
    <w:rPr>
      <w:rFonts w:ascii="Tahoma" w:hAnsi="Tahoma" w:cs="Tahoma"/>
      <w:sz w:val="16"/>
      <w:szCs w:val="16"/>
    </w:rPr>
  </w:style>
  <w:style w:type="table" w:styleId="TableGrid">
    <w:name w:val="Table Grid"/>
    <w:basedOn w:val="TableNormal"/>
    <w:uiPriority w:val="59"/>
    <w:rsid w:val="009A6C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10586"/>
    <w:pPr>
      <w:tabs>
        <w:tab w:val="center" w:pos="4680"/>
        <w:tab w:val="right" w:pos="9360"/>
      </w:tabs>
    </w:pPr>
  </w:style>
  <w:style w:type="character" w:customStyle="1" w:styleId="HeaderChar">
    <w:name w:val="Header Char"/>
    <w:basedOn w:val="DefaultParagraphFont"/>
    <w:link w:val="Header"/>
    <w:uiPriority w:val="99"/>
    <w:rsid w:val="00510586"/>
    <w:rPr>
      <w:sz w:val="24"/>
      <w:szCs w:val="24"/>
    </w:rPr>
  </w:style>
  <w:style w:type="paragraph" w:styleId="Footer">
    <w:name w:val="footer"/>
    <w:basedOn w:val="Normal"/>
    <w:link w:val="FooterChar"/>
    <w:uiPriority w:val="99"/>
    <w:unhideWhenUsed/>
    <w:rsid w:val="00510586"/>
    <w:pPr>
      <w:tabs>
        <w:tab w:val="center" w:pos="4680"/>
        <w:tab w:val="right" w:pos="9360"/>
      </w:tabs>
    </w:pPr>
  </w:style>
  <w:style w:type="character" w:customStyle="1" w:styleId="FooterChar">
    <w:name w:val="Footer Char"/>
    <w:basedOn w:val="DefaultParagraphFont"/>
    <w:link w:val="Footer"/>
    <w:uiPriority w:val="99"/>
    <w:rsid w:val="0051058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350382">
      <w:bodyDiv w:val="1"/>
      <w:marLeft w:val="0"/>
      <w:marRight w:val="0"/>
      <w:marTop w:val="0"/>
      <w:marBottom w:val="0"/>
      <w:divBdr>
        <w:top w:val="none" w:sz="0" w:space="0" w:color="auto"/>
        <w:left w:val="none" w:sz="0" w:space="0" w:color="auto"/>
        <w:bottom w:val="none" w:sz="0" w:space="0" w:color="auto"/>
        <w:right w:val="none" w:sz="0" w:space="0" w:color="auto"/>
      </w:divBdr>
    </w:div>
    <w:div w:id="1035615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2020-06-14T15:19:00Z</dcterms:created>
  <dcterms:modified xsi:type="dcterms:W3CDTF">2020-06-14T15:19:00Z</dcterms:modified>
</cp:coreProperties>
</file>